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D4DBE7" w14:textId="77777777" w:rsidR="00E065A7" w:rsidRDefault="00E065A7" w:rsidP="008554EB">
      <w:pPr>
        <w:jc w:val="center"/>
        <w:rPr>
          <w:b/>
        </w:rPr>
      </w:pPr>
      <w:r>
        <w:rPr>
          <w:noProof/>
          <w:lang w:eastAsia="en-GB"/>
        </w:rPr>
        <mc:AlternateContent>
          <mc:Choice Requires="wps">
            <w:drawing>
              <wp:anchor distT="0" distB="0" distL="114300" distR="114300" simplePos="0" relativeHeight="251659264" behindDoc="0" locked="0" layoutInCell="1" allowOverlap="1" wp14:anchorId="02F901B2" wp14:editId="25C2CC81">
                <wp:simplePos x="0" y="0"/>
                <wp:positionH relativeFrom="column">
                  <wp:posOffset>885825</wp:posOffset>
                </wp:positionH>
                <wp:positionV relativeFrom="paragraph">
                  <wp:posOffset>-95250</wp:posOffset>
                </wp:positionV>
                <wp:extent cx="4457700" cy="1828800"/>
                <wp:effectExtent l="0" t="0" r="19050" b="18415"/>
                <wp:wrapSquare wrapText="bothSides"/>
                <wp:docPr id="1" name="Text Box 1"/>
                <wp:cNvGraphicFramePr/>
                <a:graphic xmlns:a="http://schemas.openxmlformats.org/drawingml/2006/main">
                  <a:graphicData uri="http://schemas.microsoft.com/office/word/2010/wordprocessingShape">
                    <wps:wsp>
                      <wps:cNvSpPr txBox="1"/>
                      <wps:spPr>
                        <a:xfrm>
                          <a:off x="0" y="0"/>
                          <a:ext cx="4457700" cy="1828800"/>
                        </a:xfrm>
                        <a:prstGeom prst="rect">
                          <a:avLst/>
                        </a:prstGeom>
                        <a:noFill/>
                        <a:ln w="6350">
                          <a:solidFill>
                            <a:prstClr val="black"/>
                          </a:solidFill>
                        </a:ln>
                        <a:effectLst/>
                      </wps:spPr>
                      <wps:txbx>
                        <w:txbxContent>
                          <w:p w14:paraId="36D5EB69" w14:textId="77777777" w:rsidR="00E065A7" w:rsidRPr="00555222" w:rsidRDefault="00E065A7" w:rsidP="008554EB">
                            <w:pPr>
                              <w:jc w:val="center"/>
                              <w:rPr>
                                <w:b/>
                              </w:rPr>
                            </w:pPr>
                            <w:r w:rsidRPr="00555222">
                              <w:rPr>
                                <w:b/>
                              </w:rPr>
                              <w:t>S</w:t>
                            </w:r>
                            <w:r>
                              <w:rPr>
                                <w:b/>
                              </w:rPr>
                              <w:t>OLIHULL PATIENT PARTICIPATION GROUP</w:t>
                            </w:r>
                            <w:r w:rsidR="00B547C9">
                              <w:rPr>
                                <w:b/>
                              </w:rPr>
                              <w:t>S</w:t>
                            </w:r>
                            <w:r>
                              <w:rPr>
                                <w:b/>
                              </w:rPr>
                              <w:t xml:space="preserve"> NETWORK </w:t>
                            </w:r>
                          </w:p>
                          <w:p w14:paraId="47B4E014" w14:textId="77777777" w:rsidR="00E065A7" w:rsidRPr="00555222" w:rsidRDefault="00B547C9" w:rsidP="008554EB">
                            <w:pPr>
                              <w:jc w:val="center"/>
                              <w:rPr>
                                <w:b/>
                              </w:rPr>
                            </w:pPr>
                            <w:r>
                              <w:rPr>
                                <w:b/>
                              </w:rPr>
                              <w:t xml:space="preserve">Minutes of </w:t>
                            </w:r>
                            <w:r w:rsidR="00C577B8">
                              <w:rPr>
                                <w:b/>
                              </w:rPr>
                              <w:t>Meeting on Thursday 2</w:t>
                            </w:r>
                            <w:r w:rsidR="008058EE">
                              <w:rPr>
                                <w:b/>
                              </w:rPr>
                              <w:t>8</w:t>
                            </w:r>
                            <w:r w:rsidR="00C577B8" w:rsidRPr="00C577B8">
                              <w:rPr>
                                <w:b/>
                                <w:vertAlign w:val="superscript"/>
                              </w:rPr>
                              <w:t>th</w:t>
                            </w:r>
                            <w:r w:rsidR="00C577B8">
                              <w:rPr>
                                <w:b/>
                              </w:rPr>
                              <w:t xml:space="preserve"> </w:t>
                            </w:r>
                            <w:r w:rsidR="008058EE">
                              <w:rPr>
                                <w:b/>
                              </w:rPr>
                              <w:t>July</w:t>
                            </w:r>
                            <w:r w:rsidR="00E065A7" w:rsidRPr="00555222">
                              <w:rPr>
                                <w:b/>
                              </w:rPr>
                              <w:t xml:space="preserve"> 2016</w:t>
                            </w:r>
                          </w:p>
                          <w:p w14:paraId="01053D4E" w14:textId="77777777" w:rsidR="00E065A7" w:rsidRPr="0028380F" w:rsidRDefault="00E065A7" w:rsidP="00D85C3E">
                            <w:pPr>
                              <w:jc w:val="center"/>
                              <w:rPr>
                                <w:b/>
                              </w:rPr>
                            </w:pPr>
                            <w:r w:rsidRPr="00555222">
                              <w:rPr>
                                <w:b/>
                              </w:rPr>
                              <w:t>West Warwickshire Sports Club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02F901B2" id="_x0000_t202" coordsize="21600,21600" o:spt="202" path="m,l,21600r21600,l21600,xe">
                <v:stroke joinstyle="miter"/>
                <v:path gradientshapeok="t" o:connecttype="rect"/>
              </v:shapetype>
              <v:shape id="Text Box 1" o:spid="_x0000_s1026" type="#_x0000_t202" style="position:absolute;left:0;text-align:left;margin-left:69.75pt;margin-top:-7.5pt;width:351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" filled="f" strokeweight=".5pt">
                <v:textbox style="mso-fit-shape-to-text:t">
                  <w:txbxContent>
                    <w:p w14:paraId="36D5EB69" w14:textId="77777777" w:rsidR="00E065A7" w:rsidRPr="00555222" w:rsidRDefault="00E065A7" w:rsidP="008554EB">
                      <w:pPr>
                        <w:jc w:val="center"/>
                        <w:rPr>
                          <w:b/>
                        </w:rPr>
                      </w:pPr>
                      <w:r w:rsidRPr="00555222">
                        <w:rPr>
                          <w:b/>
                        </w:rPr>
                        <w:t>S</w:t>
                      </w:r>
                      <w:r>
                        <w:rPr>
                          <w:b/>
                        </w:rPr>
                        <w:t>OLIHULL PATIENT PARTICIPATION GROUP</w:t>
                      </w:r>
                      <w:r w:rsidR="00B547C9">
                        <w:rPr>
                          <w:b/>
                        </w:rPr>
                        <w:t>S</w:t>
                      </w:r>
                      <w:r>
                        <w:rPr>
                          <w:b/>
                        </w:rPr>
                        <w:t xml:space="preserve"> NETWORK </w:t>
                      </w:r>
                    </w:p>
                    <w:p w14:paraId="47B4E014" w14:textId="77777777" w:rsidR="00E065A7" w:rsidRPr="00555222" w:rsidRDefault="00B547C9" w:rsidP="008554EB">
                      <w:pPr>
                        <w:jc w:val="center"/>
                        <w:rPr>
                          <w:b/>
                        </w:rPr>
                      </w:pPr>
                      <w:r>
                        <w:rPr>
                          <w:b/>
                        </w:rPr>
                        <w:t xml:space="preserve">Minutes of </w:t>
                      </w:r>
                      <w:r w:rsidR="00C577B8">
                        <w:rPr>
                          <w:b/>
                        </w:rPr>
                        <w:t>Meeting on Thursday 2</w:t>
                      </w:r>
                      <w:r w:rsidR="008058EE">
                        <w:rPr>
                          <w:b/>
                        </w:rPr>
                        <w:t>8</w:t>
                      </w:r>
                      <w:r w:rsidR="00C577B8" w:rsidRPr="00C577B8">
                        <w:rPr>
                          <w:b/>
                          <w:vertAlign w:val="superscript"/>
                        </w:rPr>
                        <w:t>th</w:t>
                      </w:r>
                      <w:r w:rsidR="00C577B8">
                        <w:rPr>
                          <w:b/>
                        </w:rPr>
                        <w:t xml:space="preserve"> </w:t>
                      </w:r>
                      <w:r w:rsidR="008058EE">
                        <w:rPr>
                          <w:b/>
                        </w:rPr>
                        <w:t>July</w:t>
                      </w:r>
                      <w:r w:rsidR="00E065A7" w:rsidRPr="00555222">
                        <w:rPr>
                          <w:b/>
                        </w:rPr>
                        <w:t xml:space="preserve"> 2016</w:t>
                      </w:r>
                    </w:p>
                    <w:p w14:paraId="01053D4E" w14:textId="77777777" w:rsidR="00E065A7" w:rsidRPr="0028380F" w:rsidRDefault="00E065A7" w:rsidP="00D85C3E">
                      <w:pPr>
                        <w:jc w:val="center"/>
                        <w:rPr>
                          <w:b/>
                        </w:rPr>
                      </w:pPr>
                      <w:r w:rsidRPr="00555222">
                        <w:rPr>
                          <w:b/>
                        </w:rPr>
                        <w:t>West Warwickshire Sports Club</w:t>
                      </w:r>
                    </w:p>
                  </w:txbxContent>
                </v:textbox>
                <w10:wrap type="square"/>
              </v:shape>
            </w:pict>
          </mc:Fallback>
        </mc:AlternateContent>
      </w:r>
    </w:p>
    <w:p w14:paraId="30053A02" w14:textId="77777777" w:rsidR="00A211F5" w:rsidRDefault="00A211F5"/>
    <w:p w14:paraId="538F39C3" w14:textId="77777777" w:rsidR="00A211F5" w:rsidRDefault="00A211F5"/>
    <w:p w14:paraId="38A7E247" w14:textId="77777777" w:rsidR="00A211F5" w:rsidRDefault="00A211F5"/>
    <w:p w14:paraId="1BA0A1FA" w14:textId="77777777" w:rsidR="384A48A5" w:rsidRDefault="384A48A5">
      <w:r>
        <w:t xml:space="preserve">Note: </w:t>
      </w:r>
      <w:r w:rsidRPr="384A48A5">
        <w:rPr>
          <w:rFonts w:ascii="Calibri" w:eastAsia="Calibri" w:hAnsi="Calibri" w:cs="Calibri"/>
        </w:rPr>
        <w:t xml:space="preserve"> 'SG' indicates a Steering Group member.</w:t>
      </w:r>
    </w:p>
    <w:p w14:paraId="7C72A1AC" w14:textId="77777777" w:rsidR="008554EB" w:rsidRDefault="384A48A5" w:rsidP="008554EB">
      <w:r w:rsidRPr="384A48A5">
        <w:rPr>
          <w:b/>
          <w:bCs/>
        </w:rPr>
        <w:t>CHAIR:</w:t>
      </w:r>
      <w:r>
        <w:t xml:space="preserve"> Tony Green, (</w:t>
      </w:r>
      <w:proofErr w:type="spellStart"/>
      <w:r>
        <w:t>Monkspath</w:t>
      </w:r>
      <w:proofErr w:type="spellEnd"/>
      <w:r>
        <w:t>) SG</w:t>
      </w:r>
    </w:p>
    <w:p w14:paraId="54B149FB" w14:textId="77777777" w:rsidR="008554EB" w:rsidRDefault="384A48A5" w:rsidP="008554EB">
      <w:pPr>
        <w:rPr>
          <w:b/>
        </w:rPr>
      </w:pPr>
      <w:r w:rsidRPr="384A48A5">
        <w:rPr>
          <w:b/>
          <w:bCs/>
        </w:rPr>
        <w:t xml:space="preserve">ATTENDEES:  </w:t>
      </w:r>
    </w:p>
    <w:p w14:paraId="306FFDD2" w14:textId="77777777" w:rsidR="0072617A" w:rsidRDefault="0072617A" w:rsidP="32640F0B">
      <w:pPr>
        <w:spacing w:after="0" w:line="240" w:lineRule="auto"/>
      </w:pPr>
      <w:r>
        <w:t xml:space="preserve">Geoff Baker </w:t>
      </w:r>
      <w:r>
        <w:tab/>
        <w:t xml:space="preserve">              Village Surgery (Cheswick Green)</w:t>
      </w:r>
    </w:p>
    <w:p w14:paraId="536940BF" w14:textId="77777777" w:rsidR="0072617A" w:rsidRDefault="0072617A" w:rsidP="32640F0B">
      <w:pPr>
        <w:spacing w:after="0" w:line="240" w:lineRule="auto"/>
      </w:pPr>
      <w:r>
        <w:t>Tom O’Sullivan                GPS Healthcare</w:t>
      </w:r>
    </w:p>
    <w:p w14:paraId="07E5C8F7" w14:textId="77777777" w:rsidR="0072617A" w:rsidRDefault="0072617A" w:rsidP="0072617A">
      <w:pPr>
        <w:spacing w:after="0" w:line="240" w:lineRule="auto"/>
      </w:pPr>
      <w:r>
        <w:t xml:space="preserve">Pauline </w:t>
      </w:r>
      <w:r>
        <w:tab/>
        <w:t>Mathias</w:t>
      </w:r>
      <w:r w:rsidRPr="32640F0B">
        <w:t xml:space="preserve"> </w:t>
      </w:r>
      <w:r>
        <w:tab/>
        <w:t>Jacey Practice</w:t>
      </w:r>
    </w:p>
    <w:p w14:paraId="155B5C96" w14:textId="77777777" w:rsidR="0072617A" w:rsidRDefault="0072617A" w:rsidP="0072617A">
      <w:pPr>
        <w:spacing w:after="0" w:line="240" w:lineRule="auto"/>
      </w:pPr>
      <w:r>
        <w:t xml:space="preserve">Megan </w:t>
      </w:r>
      <w:proofErr w:type="spellStart"/>
      <w:r>
        <w:t>Comlay</w:t>
      </w:r>
      <w:proofErr w:type="spellEnd"/>
      <w:r w:rsidR="00D13858">
        <w:t xml:space="preserve">                 Jacey Practice</w:t>
      </w:r>
    </w:p>
    <w:p w14:paraId="6CFBAA73" w14:textId="77777777" w:rsidR="0072617A" w:rsidRDefault="0072617A" w:rsidP="0072617A">
      <w:pPr>
        <w:spacing w:after="0" w:line="240" w:lineRule="auto"/>
      </w:pPr>
      <w:r>
        <w:t>Alan Scott                         Jacey Practice</w:t>
      </w:r>
    </w:p>
    <w:p w14:paraId="0DC6F451" w14:textId="77777777" w:rsidR="0072617A" w:rsidRDefault="0072617A" w:rsidP="32640F0B">
      <w:pPr>
        <w:spacing w:after="0" w:line="240" w:lineRule="auto"/>
      </w:pPr>
      <w:r>
        <w:t>Florence Walsh</w:t>
      </w:r>
      <w:r w:rsidR="00D13858">
        <w:t xml:space="preserve">              </w:t>
      </w:r>
      <w:r w:rsidR="00395A68">
        <w:t xml:space="preserve"> </w:t>
      </w:r>
      <w:r w:rsidR="00D13858">
        <w:t xml:space="preserve"> Grove Surgery   </w:t>
      </w:r>
      <w:bookmarkStart w:id="0" w:name="_GoBack"/>
      <w:bookmarkEnd w:id="0"/>
    </w:p>
    <w:p w14:paraId="249788B1" w14:textId="77777777" w:rsidR="0072617A" w:rsidRDefault="0072617A" w:rsidP="0072617A">
      <w:pPr>
        <w:spacing w:after="0" w:line="240" w:lineRule="auto"/>
      </w:pPr>
      <w:r>
        <w:t xml:space="preserve">Walter Smart </w:t>
      </w:r>
      <w:r>
        <w:tab/>
      </w:r>
      <w:r>
        <w:tab/>
        <w:t>Shirley Medical Centre SG</w:t>
      </w:r>
    </w:p>
    <w:p w14:paraId="6463A9CB" w14:textId="77777777" w:rsidR="0072617A" w:rsidRDefault="0072617A" w:rsidP="0072617A">
      <w:pPr>
        <w:spacing w:after="0" w:line="240" w:lineRule="auto"/>
      </w:pPr>
      <w:r>
        <w:t xml:space="preserve">Susan </w:t>
      </w:r>
      <w:proofErr w:type="spellStart"/>
      <w:r>
        <w:t>Gomm</w:t>
      </w:r>
      <w:proofErr w:type="spellEnd"/>
      <w:r>
        <w:tab/>
      </w:r>
      <w:r w:rsidRPr="32640F0B">
        <w:t xml:space="preserve"> </w:t>
      </w:r>
      <w:r>
        <w:tab/>
        <w:t>Grove Surgery</w:t>
      </w:r>
    </w:p>
    <w:p w14:paraId="5E75B320" w14:textId="77777777" w:rsidR="0072617A" w:rsidRDefault="0072617A" w:rsidP="0072617A">
      <w:pPr>
        <w:spacing w:after="0" w:line="240" w:lineRule="auto"/>
      </w:pPr>
      <w:r>
        <w:t xml:space="preserve">Edna </w:t>
      </w:r>
      <w:proofErr w:type="spellStart"/>
      <w:r>
        <w:t>Notman</w:t>
      </w:r>
      <w:proofErr w:type="spellEnd"/>
      <w:r>
        <w:tab/>
      </w:r>
      <w:r w:rsidRPr="32640F0B">
        <w:t xml:space="preserve"> </w:t>
      </w:r>
      <w:r>
        <w:tab/>
        <w:t>St</w:t>
      </w:r>
      <w:r w:rsidRPr="32640F0B">
        <w:t xml:space="preserve"> </w:t>
      </w:r>
      <w:proofErr w:type="spellStart"/>
      <w:r>
        <w:t>Margarets</w:t>
      </w:r>
      <w:proofErr w:type="spellEnd"/>
      <w:r>
        <w:t xml:space="preserve"> Medical Practice</w:t>
      </w:r>
    </w:p>
    <w:p w14:paraId="6465BF6B" w14:textId="77777777" w:rsidR="0072617A" w:rsidRDefault="0072617A" w:rsidP="0072617A">
      <w:pPr>
        <w:spacing w:after="0" w:line="240" w:lineRule="auto"/>
      </w:pPr>
      <w:r>
        <w:t xml:space="preserve">Mike </w:t>
      </w:r>
      <w:proofErr w:type="spellStart"/>
      <w:r>
        <w:t>Notman</w:t>
      </w:r>
      <w:proofErr w:type="spellEnd"/>
      <w:r>
        <w:tab/>
      </w:r>
      <w:r w:rsidRPr="32640F0B">
        <w:t xml:space="preserve"> </w:t>
      </w:r>
      <w:r>
        <w:tab/>
        <w:t>St</w:t>
      </w:r>
      <w:r w:rsidRPr="32640F0B">
        <w:t xml:space="preserve"> </w:t>
      </w:r>
      <w:proofErr w:type="spellStart"/>
      <w:r>
        <w:t>Margarets</w:t>
      </w:r>
      <w:proofErr w:type="spellEnd"/>
      <w:r>
        <w:t xml:space="preserve"> Medical Practice</w:t>
      </w:r>
    </w:p>
    <w:p w14:paraId="2E6D622F" w14:textId="77777777" w:rsidR="0072617A" w:rsidRDefault="0072617A" w:rsidP="0072617A">
      <w:pPr>
        <w:spacing w:after="0" w:line="240" w:lineRule="auto"/>
      </w:pPr>
      <w:r>
        <w:t>Liz Tout</w:t>
      </w:r>
      <w:r>
        <w:tab/>
      </w:r>
      <w:r>
        <w:tab/>
      </w:r>
      <w:r w:rsidRPr="32640F0B">
        <w:t xml:space="preserve"> </w:t>
      </w:r>
      <w:r>
        <w:tab/>
        <w:t>Yew Tree Medical Centre</w:t>
      </w:r>
    </w:p>
    <w:p w14:paraId="355C77A5" w14:textId="77777777" w:rsidR="0072617A" w:rsidRDefault="0072617A" w:rsidP="32640F0B">
      <w:pPr>
        <w:spacing w:after="0" w:line="240" w:lineRule="auto"/>
      </w:pPr>
      <w:r>
        <w:t xml:space="preserve">John O’Donnell                </w:t>
      </w:r>
      <w:proofErr w:type="spellStart"/>
      <w:r>
        <w:t>Swanswell</w:t>
      </w:r>
      <w:proofErr w:type="spellEnd"/>
      <w:r>
        <w:t xml:space="preserve"> Medical Centre</w:t>
      </w:r>
    </w:p>
    <w:p w14:paraId="3766D53A" w14:textId="77777777" w:rsidR="0072617A" w:rsidRDefault="0072617A" w:rsidP="32640F0B">
      <w:pPr>
        <w:spacing w:after="0" w:line="240" w:lineRule="auto"/>
      </w:pPr>
      <w:r>
        <w:t>B</w:t>
      </w:r>
      <w:r w:rsidR="00395A68">
        <w:t xml:space="preserve">ernadette </w:t>
      </w:r>
      <w:proofErr w:type="spellStart"/>
      <w:r w:rsidR="00395A68">
        <w:t>Aucoth</w:t>
      </w:r>
      <w:proofErr w:type="spellEnd"/>
      <w:r w:rsidR="00395A68">
        <w:t xml:space="preserve">         Hall Green</w:t>
      </w:r>
      <w:r>
        <w:t xml:space="preserve"> Medical Centre</w:t>
      </w:r>
    </w:p>
    <w:p w14:paraId="7F0ED534" w14:textId="77777777" w:rsidR="0072617A" w:rsidRDefault="0072617A" w:rsidP="0072617A">
      <w:pPr>
        <w:spacing w:after="0" w:line="240" w:lineRule="auto"/>
      </w:pPr>
      <w:r>
        <w:t>Jo Walker</w:t>
      </w:r>
      <w:r w:rsidRPr="32640F0B">
        <w:t xml:space="preserve"> </w:t>
      </w:r>
      <w:r>
        <w:tab/>
      </w:r>
      <w:r>
        <w:tab/>
        <w:t>Shirley Medical Centre SG</w:t>
      </w:r>
    </w:p>
    <w:p w14:paraId="77162280" w14:textId="77777777" w:rsidR="0072617A" w:rsidRDefault="00725B17" w:rsidP="32640F0B">
      <w:pPr>
        <w:spacing w:after="0" w:line="240" w:lineRule="auto"/>
      </w:pPr>
      <w:r>
        <w:t xml:space="preserve">MRN Evans                       </w:t>
      </w:r>
      <w:proofErr w:type="spellStart"/>
      <w:r>
        <w:t>Monkspath</w:t>
      </w:r>
      <w:proofErr w:type="spellEnd"/>
    </w:p>
    <w:p w14:paraId="27367705" w14:textId="77777777" w:rsidR="00725B17" w:rsidRDefault="00725B17" w:rsidP="32640F0B">
      <w:pPr>
        <w:spacing w:after="0" w:line="240" w:lineRule="auto"/>
      </w:pPr>
      <w:r>
        <w:t xml:space="preserve">Dave Perry                        </w:t>
      </w:r>
      <w:proofErr w:type="spellStart"/>
      <w:r>
        <w:t>Monkspath</w:t>
      </w:r>
      <w:proofErr w:type="spellEnd"/>
    </w:p>
    <w:p w14:paraId="6F80D1A8" w14:textId="77777777" w:rsidR="00725B17" w:rsidRDefault="00725B17" w:rsidP="32640F0B">
      <w:pPr>
        <w:spacing w:after="0" w:line="240" w:lineRule="auto"/>
      </w:pPr>
      <w:r>
        <w:t>Ted Richards                    Castle Practice</w:t>
      </w:r>
    </w:p>
    <w:p w14:paraId="3BF807E0" w14:textId="77777777" w:rsidR="00725B17" w:rsidRDefault="00725B17" w:rsidP="32640F0B">
      <w:pPr>
        <w:spacing w:after="0" w:line="240" w:lineRule="auto"/>
      </w:pPr>
      <w:proofErr w:type="spellStart"/>
      <w:r>
        <w:t>Reg</w:t>
      </w:r>
      <w:proofErr w:type="spellEnd"/>
      <w:r w:rsidRPr="32640F0B">
        <w:t xml:space="preserve"> </w:t>
      </w:r>
      <w:r>
        <w:t>Patrick</w:t>
      </w:r>
      <w:r w:rsidRPr="32640F0B">
        <w:t xml:space="preserve"> </w:t>
      </w:r>
      <w:r>
        <w:tab/>
      </w:r>
      <w:r>
        <w:tab/>
        <w:t>Shirley Medical Centre</w:t>
      </w:r>
    </w:p>
    <w:p w14:paraId="3553014E" w14:textId="77777777" w:rsidR="00725B17" w:rsidRDefault="00725B17" w:rsidP="32640F0B">
      <w:pPr>
        <w:spacing w:after="0" w:line="240" w:lineRule="auto"/>
      </w:pPr>
      <w:r>
        <w:t xml:space="preserve">Val Tabb                            </w:t>
      </w:r>
      <w:proofErr w:type="spellStart"/>
      <w:r>
        <w:t>Dorridge</w:t>
      </w:r>
      <w:proofErr w:type="spellEnd"/>
    </w:p>
    <w:p w14:paraId="4C65DA83" w14:textId="77777777" w:rsidR="00725B17" w:rsidRDefault="00725B17" w:rsidP="32640F0B">
      <w:pPr>
        <w:spacing w:after="0" w:line="240" w:lineRule="auto"/>
      </w:pPr>
      <w:r>
        <w:t xml:space="preserve">Ian Black                           </w:t>
      </w:r>
      <w:r w:rsidR="005E3094">
        <w:t xml:space="preserve"> </w:t>
      </w:r>
      <w:proofErr w:type="spellStart"/>
      <w:r>
        <w:t>Dorridge</w:t>
      </w:r>
      <w:proofErr w:type="spellEnd"/>
    </w:p>
    <w:p w14:paraId="7A7CB0DF" w14:textId="77777777" w:rsidR="00725B17" w:rsidRDefault="00725B17" w:rsidP="00725B17">
      <w:pPr>
        <w:spacing w:after="0" w:line="240" w:lineRule="auto"/>
      </w:pPr>
      <w:r>
        <w:t xml:space="preserve">Keith </w:t>
      </w:r>
      <w:proofErr w:type="spellStart"/>
      <w:r>
        <w:t>Boad</w:t>
      </w:r>
      <w:proofErr w:type="spellEnd"/>
      <w:r>
        <w:tab/>
      </w:r>
      <w:r w:rsidRPr="32640F0B">
        <w:t xml:space="preserve"> </w:t>
      </w:r>
      <w:r>
        <w:tab/>
        <w:t>Richmond Medical Centre SG</w:t>
      </w:r>
    </w:p>
    <w:p w14:paraId="1C9A60B0" w14:textId="77777777" w:rsidR="00725B17" w:rsidRDefault="00725B17" w:rsidP="32640F0B">
      <w:pPr>
        <w:spacing w:after="0" w:line="240" w:lineRule="auto"/>
      </w:pPr>
      <w:proofErr w:type="spellStart"/>
      <w:r>
        <w:t>Jadine</w:t>
      </w:r>
      <w:proofErr w:type="spellEnd"/>
      <w:r>
        <w:t xml:space="preserve"> </w:t>
      </w:r>
      <w:proofErr w:type="spellStart"/>
      <w:r>
        <w:t>Culliford</w:t>
      </w:r>
      <w:proofErr w:type="spellEnd"/>
      <w:r w:rsidRPr="00725B17">
        <w:t xml:space="preserve"> </w:t>
      </w:r>
      <w:r>
        <w:t xml:space="preserve">             </w:t>
      </w:r>
      <w:r w:rsidR="005E3094">
        <w:t xml:space="preserve"> </w:t>
      </w:r>
      <w:r>
        <w:t xml:space="preserve"> Jacey Practice/Lions</w:t>
      </w:r>
    </w:p>
    <w:p w14:paraId="697BF536" w14:textId="77777777" w:rsidR="00D13858" w:rsidRDefault="00D13858" w:rsidP="32640F0B">
      <w:pPr>
        <w:spacing w:after="0" w:line="240" w:lineRule="auto"/>
      </w:pPr>
      <w:r>
        <w:t xml:space="preserve">Andy </w:t>
      </w:r>
      <w:proofErr w:type="spellStart"/>
      <w:r>
        <w:t>Jeynes</w:t>
      </w:r>
      <w:proofErr w:type="spellEnd"/>
      <w:r>
        <w:t xml:space="preserve">                    </w:t>
      </w:r>
      <w:r w:rsidR="005E3094">
        <w:t xml:space="preserve"> </w:t>
      </w:r>
      <w:r>
        <w:t>West Midlands Ambulance Service</w:t>
      </w:r>
      <w:r w:rsidR="00E5652E">
        <w:t xml:space="preserve"> (guest speaker)</w:t>
      </w:r>
      <w:r>
        <w:t xml:space="preserve"> </w:t>
      </w:r>
    </w:p>
    <w:p w14:paraId="537AF813" w14:textId="77777777" w:rsidR="00725B17" w:rsidRDefault="00725B17" w:rsidP="32640F0B">
      <w:pPr>
        <w:spacing w:after="0" w:line="240" w:lineRule="auto"/>
      </w:pPr>
      <w:r>
        <w:t xml:space="preserve">Doug Middleton              </w:t>
      </w:r>
      <w:r w:rsidR="008914C5">
        <w:t>Solihull</w:t>
      </w:r>
      <w:r>
        <w:t xml:space="preserve"> CCG</w:t>
      </w:r>
      <w:r w:rsidR="00E5652E">
        <w:t xml:space="preserve"> (guest speaker)</w:t>
      </w:r>
    </w:p>
    <w:p w14:paraId="2F8BDA7A" w14:textId="77777777" w:rsidR="0072617A" w:rsidRDefault="00A3431E" w:rsidP="32640F0B">
      <w:pPr>
        <w:spacing w:after="0" w:line="240" w:lineRule="auto"/>
      </w:pPr>
      <w:r>
        <w:t xml:space="preserve">Lara </w:t>
      </w:r>
      <w:proofErr w:type="spellStart"/>
      <w:r w:rsidRPr="00A3431E">
        <w:t>Barnish</w:t>
      </w:r>
      <w:proofErr w:type="spellEnd"/>
      <w:r w:rsidRPr="00A3431E">
        <w:t xml:space="preserve"> </w:t>
      </w:r>
      <w:r>
        <w:t xml:space="preserve">                    </w:t>
      </w:r>
      <w:proofErr w:type="spellStart"/>
      <w:r w:rsidR="008914C5">
        <w:t>ThiNKnow</w:t>
      </w:r>
      <w:proofErr w:type="spellEnd"/>
      <w:r w:rsidR="008914C5">
        <w:t xml:space="preserve"> Ltd (</w:t>
      </w:r>
      <w:r w:rsidR="008914C5" w:rsidRPr="008914C5">
        <w:t>healthcare engagement specialists</w:t>
      </w:r>
      <w:r w:rsidR="00395A68">
        <w:t>)</w:t>
      </w:r>
      <w:r w:rsidR="00E5652E">
        <w:t xml:space="preserve"> </w:t>
      </w:r>
      <w:r w:rsidR="00395A68">
        <w:t>(supporting Doug)</w:t>
      </w:r>
      <w:r w:rsidR="00725B17">
        <w:t xml:space="preserve">   </w:t>
      </w:r>
    </w:p>
    <w:p w14:paraId="2349518A" w14:textId="77777777" w:rsidR="00A00869" w:rsidRPr="00C577B8" w:rsidRDefault="00A00869" w:rsidP="32640F0B">
      <w:pPr>
        <w:spacing w:after="0" w:line="240" w:lineRule="auto"/>
      </w:pPr>
      <w:r>
        <w:t>Nick Sykes</w:t>
      </w:r>
      <w:r>
        <w:tab/>
      </w:r>
      <w:r w:rsidR="0BA0E7A4" w:rsidRPr="32640F0B">
        <w:t xml:space="preserve"> </w:t>
      </w:r>
      <w:r>
        <w:tab/>
        <w:t>Solihull CCG</w:t>
      </w:r>
    </w:p>
    <w:p w14:paraId="4EC9DF18" w14:textId="77777777" w:rsidR="32640F0B" w:rsidRDefault="32640F0B" w:rsidP="32640F0B">
      <w:pPr>
        <w:spacing w:after="0" w:line="240" w:lineRule="auto"/>
      </w:pPr>
    </w:p>
    <w:p w14:paraId="31806BE5" w14:textId="77777777" w:rsidR="00E81F4C" w:rsidRDefault="32640F0B" w:rsidP="00B547C9">
      <w:pPr>
        <w:spacing w:after="0"/>
      </w:pPr>
      <w:r w:rsidRPr="32640F0B">
        <w:rPr>
          <w:b/>
          <w:bCs/>
        </w:rPr>
        <w:t xml:space="preserve">SUPPORT </w:t>
      </w:r>
      <w:r>
        <w:t>provided by</w:t>
      </w:r>
      <w:r w:rsidR="00725B17" w:rsidRPr="00725B17">
        <w:t xml:space="preserve"> </w:t>
      </w:r>
      <w:r w:rsidR="00A00869" w:rsidRPr="32640F0B">
        <w:t xml:space="preserve">Arden GEM </w:t>
      </w:r>
      <w:r w:rsidR="00E81F4C" w:rsidRPr="32640F0B">
        <w:t>Commissioning Support Unit</w:t>
      </w:r>
    </w:p>
    <w:p w14:paraId="26B7F14E" w14:textId="77777777" w:rsidR="32640F0B" w:rsidRDefault="32640F0B" w:rsidP="32640F0B">
      <w:pPr>
        <w:spacing w:after="0"/>
      </w:pPr>
    </w:p>
    <w:p w14:paraId="79B11141" w14:textId="77777777" w:rsidR="00E81F4C" w:rsidRPr="00E065A7" w:rsidRDefault="00E81F4C" w:rsidP="00B547C9">
      <w:pPr>
        <w:spacing w:after="0"/>
        <w:rPr>
          <w:b/>
        </w:rPr>
      </w:pPr>
      <w:r w:rsidRPr="00E065A7">
        <w:rPr>
          <w:b/>
        </w:rPr>
        <w:t>A</w:t>
      </w:r>
      <w:r w:rsidR="00E065A7" w:rsidRPr="00E065A7">
        <w:rPr>
          <w:b/>
        </w:rPr>
        <w:t>POLOGIES</w:t>
      </w:r>
      <w:r w:rsidRPr="00E065A7">
        <w:rPr>
          <w:b/>
        </w:rPr>
        <w:t>:</w:t>
      </w:r>
    </w:p>
    <w:p w14:paraId="18EFD53D" w14:textId="77777777" w:rsidR="00A00869" w:rsidRPr="00D13858" w:rsidRDefault="008914C5" w:rsidP="00D13858">
      <w:pPr>
        <w:spacing w:after="0" w:line="240" w:lineRule="auto"/>
        <w:rPr>
          <w:i/>
        </w:rPr>
      </w:pPr>
      <w:r w:rsidRPr="00D13858">
        <w:rPr>
          <w:i/>
        </w:rPr>
        <w:t xml:space="preserve"> </w:t>
      </w:r>
      <w:r w:rsidR="00D13858" w:rsidRPr="00D13858">
        <w:rPr>
          <w:i/>
        </w:rPr>
        <w:t>(See note taken by Jo)</w:t>
      </w:r>
    </w:p>
    <w:p w14:paraId="43D44AEB" w14:textId="77777777" w:rsidR="00D13858" w:rsidRDefault="00D13858" w:rsidP="00D13858">
      <w:pPr>
        <w:spacing w:after="0" w:line="240" w:lineRule="auto"/>
      </w:pPr>
    </w:p>
    <w:p w14:paraId="424AF755" w14:textId="77777777" w:rsidR="00D13858" w:rsidRDefault="00D13858" w:rsidP="00D13858">
      <w:pPr>
        <w:spacing w:after="0" w:line="240" w:lineRule="auto"/>
      </w:pPr>
      <w:r>
        <w:t>Rich</w:t>
      </w:r>
      <w:r w:rsidR="00811BF4">
        <w:t xml:space="preserve">ard </w:t>
      </w:r>
      <w:proofErr w:type="spellStart"/>
      <w:r w:rsidR="00811BF4">
        <w:t>Burkin</w:t>
      </w:r>
      <w:proofErr w:type="spellEnd"/>
      <w:r w:rsidR="00811BF4" w:rsidRPr="00811BF4">
        <w:t xml:space="preserve"> </w:t>
      </w:r>
      <w:r w:rsidR="00811BF4">
        <w:t xml:space="preserve">                 Shirley Medical Centre</w:t>
      </w:r>
    </w:p>
    <w:p w14:paraId="50FF492D" w14:textId="77777777" w:rsidR="00D13858" w:rsidRDefault="00D13858" w:rsidP="00D13858">
      <w:pPr>
        <w:spacing w:after="0" w:line="240" w:lineRule="auto"/>
      </w:pPr>
      <w:r>
        <w:t>Jan</w:t>
      </w:r>
      <w:r w:rsidR="00CB693A" w:rsidRPr="00CB693A">
        <w:t xml:space="preserve"> </w:t>
      </w:r>
      <w:r w:rsidR="00395A68">
        <w:t>Noble</w:t>
      </w:r>
      <w:r w:rsidR="00CB693A">
        <w:t xml:space="preserve">     </w:t>
      </w:r>
      <w:r w:rsidR="00395A68">
        <w:t xml:space="preserve">                      </w:t>
      </w:r>
      <w:r w:rsidR="00CB693A">
        <w:t>Grove Surgery</w:t>
      </w:r>
    </w:p>
    <w:p w14:paraId="6CA72042" w14:textId="77777777" w:rsidR="00D13858" w:rsidRDefault="00D13858" w:rsidP="00D13858">
      <w:pPr>
        <w:spacing w:after="0" w:line="240" w:lineRule="auto"/>
      </w:pPr>
      <w:r>
        <w:t>Joy</w:t>
      </w:r>
      <w:r w:rsidR="00CB693A">
        <w:t xml:space="preserve">ce </w:t>
      </w:r>
      <w:proofErr w:type="spellStart"/>
      <w:r w:rsidR="00CB693A">
        <w:t>MacNichol</w:t>
      </w:r>
      <w:proofErr w:type="spellEnd"/>
      <w:r w:rsidR="00CB693A">
        <w:t xml:space="preserve">              Hobs Moat Medical Centre</w:t>
      </w:r>
    </w:p>
    <w:p w14:paraId="628D66CE" w14:textId="77777777" w:rsidR="00D13858" w:rsidRDefault="00D13858" w:rsidP="00D13858">
      <w:pPr>
        <w:spacing w:after="0" w:line="240" w:lineRule="auto"/>
      </w:pPr>
      <w:r>
        <w:t>D</w:t>
      </w:r>
      <w:r w:rsidR="00CB693A">
        <w:t xml:space="preserve">elia </w:t>
      </w:r>
      <w:proofErr w:type="spellStart"/>
      <w:r w:rsidR="00CB693A">
        <w:t>Zeuthen</w:t>
      </w:r>
      <w:proofErr w:type="spellEnd"/>
      <w:r w:rsidR="00CB693A">
        <w:t xml:space="preserve">                   Grove Surgery  </w:t>
      </w:r>
    </w:p>
    <w:p w14:paraId="65ADDD27" w14:textId="77777777" w:rsidR="00D13858" w:rsidRDefault="00D13858" w:rsidP="00D13858">
      <w:pPr>
        <w:spacing w:after="0" w:line="240" w:lineRule="auto"/>
      </w:pPr>
      <w:r>
        <w:t>Ann</w:t>
      </w:r>
      <w:r w:rsidR="00CB693A">
        <w:t xml:space="preserve"> Perkins </w:t>
      </w:r>
    </w:p>
    <w:p w14:paraId="5A0A05B8" w14:textId="77777777" w:rsidR="00D13858" w:rsidRDefault="00D13858" w:rsidP="00D13858">
      <w:pPr>
        <w:spacing w:after="0" w:line="240" w:lineRule="auto"/>
      </w:pPr>
      <w:r>
        <w:t>Sophie Dixon</w:t>
      </w:r>
      <w:r w:rsidR="00CB693A" w:rsidRPr="00CB693A">
        <w:t xml:space="preserve"> </w:t>
      </w:r>
      <w:r w:rsidR="00CB693A">
        <w:t xml:space="preserve">                   Jacey Practice</w:t>
      </w:r>
    </w:p>
    <w:p w14:paraId="4D8A5AE8" w14:textId="77777777" w:rsidR="00744535" w:rsidRDefault="384A48A5" w:rsidP="008554EB">
      <w:r>
        <w:lastRenderedPageBreak/>
        <w:t>The Chair opened th</w:t>
      </w:r>
      <w:r w:rsidR="008914C5">
        <w:t>e meeting by welcoming everyone</w:t>
      </w:r>
      <w:r w:rsidR="0042144F">
        <w:t xml:space="preserve"> then he</w:t>
      </w:r>
      <w:r>
        <w:t xml:space="preserve"> summarised the </w:t>
      </w:r>
      <w:r w:rsidR="005E3094">
        <w:t xml:space="preserve">planned </w:t>
      </w:r>
      <w:r>
        <w:t xml:space="preserve">agenda. </w:t>
      </w:r>
    </w:p>
    <w:p w14:paraId="4FCE41CF" w14:textId="77777777" w:rsidR="0042144F" w:rsidRDefault="00744535" w:rsidP="00E065A7">
      <w:pPr>
        <w:pStyle w:val="ListParagraph"/>
        <w:numPr>
          <w:ilvl w:val="0"/>
          <w:numId w:val="12"/>
        </w:numPr>
        <w:rPr>
          <w:b/>
        </w:rPr>
      </w:pPr>
      <w:r w:rsidRPr="00E065A7">
        <w:rPr>
          <w:b/>
        </w:rPr>
        <w:t xml:space="preserve">ITEM 1 – </w:t>
      </w:r>
      <w:r w:rsidR="0042144F">
        <w:rPr>
          <w:b/>
        </w:rPr>
        <w:t>Administration</w:t>
      </w:r>
    </w:p>
    <w:p w14:paraId="36BF7FA3" w14:textId="77777777" w:rsidR="008366B0" w:rsidRDefault="005908CA" w:rsidP="0042144F">
      <w:pPr>
        <w:ind w:left="360"/>
      </w:pPr>
      <w:r>
        <w:t xml:space="preserve">Apologies were listed.  </w:t>
      </w:r>
      <w:r w:rsidR="0042144F" w:rsidRPr="0042144F">
        <w:t>The draft min</w:t>
      </w:r>
      <w:r w:rsidR="0042144F">
        <w:t xml:space="preserve">utes of the previous meeting on </w:t>
      </w:r>
      <w:r w:rsidR="008366B0" w:rsidRPr="0042144F">
        <w:t>Thursday 2</w:t>
      </w:r>
      <w:r w:rsidR="00D13858" w:rsidRPr="0042144F">
        <w:t>6</w:t>
      </w:r>
      <w:r w:rsidR="008366B0" w:rsidRPr="0042144F">
        <w:rPr>
          <w:vertAlign w:val="superscript"/>
        </w:rPr>
        <w:t>th</w:t>
      </w:r>
      <w:r w:rsidR="00D13858" w:rsidRPr="0042144F">
        <w:t xml:space="preserve"> May</w:t>
      </w:r>
      <w:r w:rsidR="008366B0" w:rsidRPr="0042144F">
        <w:t xml:space="preserve"> 2016</w:t>
      </w:r>
      <w:r w:rsidR="0042144F">
        <w:t xml:space="preserve"> were </w:t>
      </w:r>
      <w:r w:rsidR="32640F0B">
        <w:t xml:space="preserve">confirmed as accurate and </w:t>
      </w:r>
      <w:r w:rsidR="007C1F57">
        <w:t xml:space="preserve">Keith </w:t>
      </w:r>
      <w:proofErr w:type="spellStart"/>
      <w:r w:rsidR="007C1F57">
        <w:t>Boad</w:t>
      </w:r>
      <w:proofErr w:type="spellEnd"/>
      <w:r w:rsidR="007C1F57">
        <w:t xml:space="preserve"> seconded </w:t>
      </w:r>
      <w:r w:rsidR="0042144F">
        <w:t>Walter Smart’s proposal that they be accepted as a true r</w:t>
      </w:r>
      <w:r w:rsidR="007C1F57">
        <w:t>ecord</w:t>
      </w:r>
      <w:r w:rsidR="0042144F">
        <w:t>.</w:t>
      </w:r>
    </w:p>
    <w:p w14:paraId="6B905718" w14:textId="77777777" w:rsidR="003B7810" w:rsidRDefault="005908CA" w:rsidP="0042144F">
      <w:pPr>
        <w:ind w:left="360"/>
      </w:pPr>
      <w:r>
        <w:t>Two matters arose</w:t>
      </w:r>
      <w:r w:rsidR="0042144F">
        <w:t xml:space="preserve"> from the minutes</w:t>
      </w:r>
      <w:r w:rsidR="007C1F57">
        <w:t xml:space="preserve">.  </w:t>
      </w:r>
    </w:p>
    <w:p w14:paraId="1B6A2D7B" w14:textId="77777777" w:rsidR="0042144F" w:rsidRDefault="007C1F57" w:rsidP="0042144F">
      <w:pPr>
        <w:ind w:left="360"/>
      </w:pPr>
      <w:r>
        <w:t xml:space="preserve">Firstly Susan </w:t>
      </w:r>
      <w:proofErr w:type="spellStart"/>
      <w:r>
        <w:t>Gomm</w:t>
      </w:r>
      <w:proofErr w:type="spellEnd"/>
      <w:r>
        <w:t xml:space="preserve"> asked whether anything had been decided about who would provide the 111 service.  The Chair said that he, Jo Walker, and John O’Donnell had recently </w:t>
      </w:r>
      <w:r w:rsidR="003B7810">
        <w:t xml:space="preserve">gone to West Bromwich Albion football ground </w:t>
      </w:r>
      <w:r w:rsidR="0012700B">
        <w:t>to take</w:t>
      </w:r>
      <w:r>
        <w:t xml:space="preserve"> part in a </w:t>
      </w:r>
      <w:r w:rsidR="007507A2">
        <w:t xml:space="preserve">multi-CCG, </w:t>
      </w:r>
      <w:r>
        <w:t xml:space="preserve">multi-factor </w:t>
      </w:r>
      <w:r w:rsidR="0012700B">
        <w:t>evaluation</w:t>
      </w:r>
      <w:r>
        <w:t xml:space="preserve"> of shortlisted bidders for a contract to supply the 111 telephone health service and also for the Out of Hours</w:t>
      </w:r>
      <w:r w:rsidR="007507A2">
        <w:t xml:space="preserve"> (OOH)</w:t>
      </w:r>
      <w:r>
        <w:t xml:space="preserve"> service</w:t>
      </w:r>
      <w:r w:rsidR="007507A2">
        <w:t>.  He said t</w:t>
      </w:r>
      <w:r>
        <w:t>hat</w:t>
      </w:r>
      <w:r w:rsidR="007507A2">
        <w:t xml:space="preserve"> Solihull CCG </w:t>
      </w:r>
      <w:r w:rsidR="0012700B">
        <w:t xml:space="preserve">has already decided it </w:t>
      </w:r>
      <w:r w:rsidR="007507A2">
        <w:t xml:space="preserve">will continue to use </w:t>
      </w:r>
      <w:r w:rsidR="0012700B">
        <w:t xml:space="preserve">the </w:t>
      </w:r>
      <w:r w:rsidR="007507A2">
        <w:t xml:space="preserve">BADGER OOH service.  </w:t>
      </w:r>
      <w:r w:rsidR="0012700B">
        <w:t>All t</w:t>
      </w:r>
      <w:r w:rsidR="003B7810">
        <w:t>he outstanding d</w:t>
      </w:r>
      <w:r w:rsidR="007507A2">
        <w:t xml:space="preserve">ecisions were expected to be made in early August.  </w:t>
      </w:r>
    </w:p>
    <w:p w14:paraId="535F819A" w14:textId="77777777" w:rsidR="00CB693A" w:rsidRDefault="005E3094" w:rsidP="0012700B">
      <w:pPr>
        <w:ind w:left="360"/>
      </w:pPr>
      <w:r>
        <w:t xml:space="preserve">Secondly </w:t>
      </w:r>
      <w:r w:rsidR="003B7810">
        <w:t>Walter Smart asked what delegates thought about the recently-introduced practice of sending out brief newsle</w:t>
      </w:r>
      <w:r w:rsidR="0012700B">
        <w:t>tters</w:t>
      </w:r>
      <w:r w:rsidR="003B7810">
        <w:t xml:space="preserve"> before the minutes were sent.  Several delegates said the newsletter was useful and they would li</w:t>
      </w:r>
      <w:r w:rsidR="0012700B">
        <w:t>ke the practice continued.</w:t>
      </w:r>
    </w:p>
    <w:p w14:paraId="11FBDA73" w14:textId="77777777" w:rsidR="008366B0" w:rsidRDefault="00B20D72" w:rsidP="0012700B">
      <w:pPr>
        <w:ind w:left="360"/>
      </w:pPr>
      <w:r>
        <w:t>The</w:t>
      </w:r>
      <w:r w:rsidR="0012700B">
        <w:t xml:space="preserve"> Chair asked if there were any AOB</w:t>
      </w:r>
      <w:r>
        <w:t xml:space="preserve"> matters </w:t>
      </w:r>
      <w:r w:rsidR="0012700B">
        <w:t>to be flagged now for discussion at the end of the meeting</w:t>
      </w:r>
      <w:r>
        <w:t xml:space="preserve">. </w:t>
      </w:r>
      <w:r w:rsidR="001E394E">
        <w:t xml:space="preserve"> None was</w:t>
      </w:r>
      <w:r w:rsidR="0012700B">
        <w:t xml:space="preserve"> flagged.</w:t>
      </w:r>
    </w:p>
    <w:p w14:paraId="05F817AB" w14:textId="77777777" w:rsidR="00B20D72" w:rsidRPr="00720B1E" w:rsidRDefault="00B20D72" w:rsidP="00720B1E">
      <w:pPr>
        <w:pStyle w:val="ListParagraph"/>
        <w:numPr>
          <w:ilvl w:val="0"/>
          <w:numId w:val="12"/>
        </w:numPr>
        <w:spacing w:after="0" w:line="240" w:lineRule="auto"/>
        <w:rPr>
          <w:b/>
        </w:rPr>
      </w:pPr>
      <w:r w:rsidRPr="00720B1E">
        <w:rPr>
          <w:b/>
        </w:rPr>
        <w:t>ITEM 2 – Chair’s announcements</w:t>
      </w:r>
    </w:p>
    <w:p w14:paraId="19B09CD7" w14:textId="77777777" w:rsidR="00D81353" w:rsidRDefault="007C15AB" w:rsidP="00720B1E">
      <w:pPr>
        <w:pStyle w:val="ListParagraph"/>
        <w:spacing w:after="0" w:line="240" w:lineRule="auto"/>
      </w:pPr>
      <w:r w:rsidRPr="007C15AB">
        <w:t xml:space="preserve">Tony </w:t>
      </w:r>
      <w:r w:rsidR="00385BFF">
        <w:t>ha</w:t>
      </w:r>
      <w:r>
        <w:t xml:space="preserve">d </w:t>
      </w:r>
      <w:r w:rsidR="00DB0E5E">
        <w:t>invited</w:t>
      </w:r>
      <w:r>
        <w:t xml:space="preserve"> two guest delegates from Birmingham-based PPGs, namely</w:t>
      </w:r>
      <w:r w:rsidR="00135ACB">
        <w:t xml:space="preserve"> John O’Donnell and Bernie </w:t>
      </w:r>
      <w:proofErr w:type="spellStart"/>
      <w:r w:rsidR="00135ACB">
        <w:t>Aucott</w:t>
      </w:r>
      <w:proofErr w:type="spellEnd"/>
      <w:r w:rsidR="00AA45C5">
        <w:t>, who had asked to come and see how our Network operates, as it differs greatly from the way Birmingham Cross-City CCG interacts with its PPGs.</w:t>
      </w:r>
    </w:p>
    <w:p w14:paraId="277DB3E8" w14:textId="77777777" w:rsidR="00BC5D6B" w:rsidRDefault="00BC5D6B" w:rsidP="00720B1E">
      <w:pPr>
        <w:pStyle w:val="ListParagraph"/>
        <w:spacing w:after="0" w:line="240" w:lineRule="auto"/>
      </w:pPr>
    </w:p>
    <w:p w14:paraId="1C6B8FEB" w14:textId="77777777" w:rsidR="005E1418" w:rsidRDefault="00DB0E5E" w:rsidP="005E1418">
      <w:pPr>
        <w:pStyle w:val="ListParagraph"/>
        <w:spacing w:after="0" w:line="240" w:lineRule="auto"/>
      </w:pPr>
      <w:r>
        <w:t>Solihull CCG, Birmingham Cross-City CCG, and Birmingha</w:t>
      </w:r>
      <w:r w:rsidR="005E3094">
        <w:t>m South Central CCG have agreed to</w:t>
      </w:r>
      <w:r>
        <w:t xml:space="preserve"> merge by April 2018, by creating an overall umbrella commissioning body and t</w:t>
      </w:r>
      <w:r w:rsidR="00385BFF">
        <w:t>hen</w:t>
      </w:r>
      <w:r>
        <w:t xml:space="preserve"> transfer</w:t>
      </w:r>
      <w:r w:rsidR="005E3094">
        <w:t>ring</w:t>
      </w:r>
      <w:r>
        <w:t xml:space="preserve"> their powers to it in stages.</w:t>
      </w:r>
    </w:p>
    <w:p w14:paraId="657CEC88" w14:textId="77777777" w:rsidR="00BF623D" w:rsidRDefault="00BF623D" w:rsidP="00720B1E">
      <w:pPr>
        <w:pStyle w:val="ListParagraph"/>
        <w:spacing w:after="0" w:line="240" w:lineRule="auto"/>
      </w:pPr>
    </w:p>
    <w:p w14:paraId="048B0629" w14:textId="77777777" w:rsidR="00BF623D" w:rsidRDefault="00BF623D" w:rsidP="00720B1E">
      <w:pPr>
        <w:pStyle w:val="ListParagraph"/>
        <w:spacing w:after="0" w:line="240" w:lineRule="auto"/>
      </w:pPr>
      <w:r>
        <w:t xml:space="preserve">GPs’ share of NHS funding has declined over the past few years from just over 10% to just </w:t>
      </w:r>
      <w:proofErr w:type="gramStart"/>
      <w:r>
        <w:t>under</w:t>
      </w:r>
      <w:proofErr w:type="gramEnd"/>
      <w:r>
        <w:t xml:space="preserve"> 8%.  In April, Simon Stevens, Chief Executive of NHS England, announced the GP Forward View, a </w:t>
      </w:r>
      <w:r w:rsidR="005E3094">
        <w:t>commitment</w:t>
      </w:r>
      <w:r>
        <w:t xml:space="preserve"> to restore that share to 10% within five years.  The money is not new funding, but will be made available from much greater efficiency savings yet to be made by the NHS</w:t>
      </w:r>
      <w:r w:rsidR="00E114D3">
        <w:t>, and there is some doubt whether the savings are feasible.  Also the announcement was made before the BREXIT referendum result, which has unknown implications for the size of the economy</w:t>
      </w:r>
      <w:r w:rsidR="006B0C08">
        <w:t>, so unknown implications for the tax revenue that</w:t>
      </w:r>
      <w:r w:rsidR="00BB7DE2">
        <w:t xml:space="preserve"> funds public services.  </w:t>
      </w:r>
      <w:r w:rsidR="006B0C08">
        <w:t xml:space="preserve">Doug Middleton’s presentation will give </w:t>
      </w:r>
      <w:r w:rsidR="005908CA">
        <w:t>more details of</w:t>
      </w:r>
      <w:r w:rsidR="006B0C08">
        <w:t xml:space="preserve"> the GP Forward View.</w:t>
      </w:r>
    </w:p>
    <w:p w14:paraId="647803D2" w14:textId="77777777" w:rsidR="00AA45C5" w:rsidRPr="007C15AB" w:rsidRDefault="00AA45C5" w:rsidP="00720B1E">
      <w:pPr>
        <w:pStyle w:val="ListParagraph"/>
        <w:spacing w:after="0" w:line="240" w:lineRule="auto"/>
      </w:pPr>
    </w:p>
    <w:p w14:paraId="6B378094" w14:textId="77777777" w:rsidR="00D81353" w:rsidRPr="00720B1E" w:rsidRDefault="00D81353" w:rsidP="00720B1E">
      <w:pPr>
        <w:pStyle w:val="ListParagraph"/>
        <w:numPr>
          <w:ilvl w:val="0"/>
          <w:numId w:val="12"/>
        </w:numPr>
        <w:spacing w:after="0" w:line="240" w:lineRule="auto"/>
        <w:rPr>
          <w:b/>
        </w:rPr>
      </w:pPr>
      <w:r w:rsidRPr="00720B1E">
        <w:rPr>
          <w:b/>
        </w:rPr>
        <w:t xml:space="preserve">ITEM 3 – Presentation on attendance statistics by Keith </w:t>
      </w:r>
      <w:proofErr w:type="spellStart"/>
      <w:r w:rsidRPr="00720B1E">
        <w:rPr>
          <w:b/>
        </w:rPr>
        <w:t>Boad</w:t>
      </w:r>
      <w:proofErr w:type="spellEnd"/>
      <w:r w:rsidR="001E394E">
        <w:rPr>
          <w:b/>
        </w:rPr>
        <w:t xml:space="preserve"> (SG</w:t>
      </w:r>
      <w:r w:rsidR="00720B1E" w:rsidRPr="00720B1E">
        <w:rPr>
          <w:b/>
        </w:rPr>
        <w:t>)</w:t>
      </w:r>
    </w:p>
    <w:p w14:paraId="4B4CA02E" w14:textId="77777777" w:rsidR="00A311CF" w:rsidRDefault="001E394E" w:rsidP="00A311CF">
      <w:r>
        <w:t xml:space="preserve">Keith presented a report on the findings from the recent </w:t>
      </w:r>
      <w:r w:rsidR="00720B1E" w:rsidRPr="00720B1E">
        <w:t>survey of attendance over six</w:t>
      </w:r>
      <w:r>
        <w:t xml:space="preserve"> </w:t>
      </w:r>
      <w:r w:rsidR="00720B1E" w:rsidRPr="00720B1E">
        <w:t>meetings</w:t>
      </w:r>
      <w:r w:rsidR="00720B1E">
        <w:t>.</w:t>
      </w:r>
      <w:r>
        <w:t xml:space="preserve">  </w:t>
      </w:r>
      <w:r w:rsidR="00933B63">
        <w:t xml:space="preserve">Delegates </w:t>
      </w:r>
      <w:r w:rsidR="007C15AB">
        <w:t>welcomed the report</w:t>
      </w:r>
      <w:r w:rsidR="00621394">
        <w:t>.  There was just one item of accuracy: delegates</w:t>
      </w:r>
      <w:r w:rsidR="007C15AB">
        <w:t xml:space="preserve"> </w:t>
      </w:r>
      <w:r w:rsidR="00933B63">
        <w:t xml:space="preserve">from one PPG </w:t>
      </w:r>
      <w:r w:rsidR="007C15AB">
        <w:t>said that it serves</w:t>
      </w:r>
      <w:r>
        <w:t xml:space="preserve"> </w:t>
      </w:r>
      <w:r w:rsidR="00933B63">
        <w:t xml:space="preserve">two </w:t>
      </w:r>
      <w:r w:rsidR="005E3094">
        <w:t>practices</w:t>
      </w:r>
      <w:r w:rsidR="00933B63">
        <w:t xml:space="preserve">, both Jacey and </w:t>
      </w:r>
      <w:r w:rsidR="005E3094">
        <w:t>Dickens Heath, so Dickens Heath</w:t>
      </w:r>
      <w:r w:rsidR="00933B63">
        <w:t xml:space="preserve"> shouldn’t </w:t>
      </w:r>
      <w:r w:rsidR="007C15AB">
        <w:t>be listed as lacking a</w:t>
      </w:r>
      <w:r w:rsidR="00933B63">
        <w:t xml:space="preserve"> PPG</w:t>
      </w:r>
      <w:r w:rsidR="007C15AB">
        <w:t>.</w:t>
      </w:r>
    </w:p>
    <w:p w14:paraId="55A9ECA3" w14:textId="77777777" w:rsidR="004C0C25" w:rsidRDefault="004C0C25" w:rsidP="004C0C25">
      <w:pPr>
        <w:spacing w:after="0"/>
      </w:pPr>
      <w:r w:rsidRPr="32640F0B">
        <w:rPr>
          <w:i/>
          <w:iCs/>
        </w:rPr>
        <w:t xml:space="preserve">A copy </w:t>
      </w:r>
      <w:r>
        <w:rPr>
          <w:i/>
          <w:iCs/>
        </w:rPr>
        <w:t xml:space="preserve">of the (corrected) </w:t>
      </w:r>
      <w:r w:rsidRPr="32640F0B">
        <w:rPr>
          <w:i/>
          <w:iCs/>
        </w:rPr>
        <w:t>presentation slides will be distributed by email with the draft minutes.</w:t>
      </w:r>
      <w:r>
        <w:t xml:space="preserve"> </w:t>
      </w:r>
    </w:p>
    <w:p w14:paraId="72E80094" w14:textId="77777777" w:rsidR="004C0C25" w:rsidRPr="00CB693A" w:rsidRDefault="004C0C25" w:rsidP="004C0C25">
      <w:pPr>
        <w:rPr>
          <w:rFonts w:ascii="Calibri" w:eastAsia="Calibri" w:hAnsi="Calibri" w:cs="Calibri"/>
          <w:b/>
          <w:i/>
          <w:iCs/>
        </w:rPr>
      </w:pPr>
      <w:r w:rsidRPr="00CB693A">
        <w:rPr>
          <w:rFonts w:ascii="Calibri" w:eastAsia="Calibri" w:hAnsi="Calibri" w:cs="Calibri"/>
          <w:b/>
        </w:rPr>
        <w:lastRenderedPageBreak/>
        <w:t xml:space="preserve">NOTE </w:t>
      </w:r>
      <w:r w:rsidRPr="00CB693A">
        <w:rPr>
          <w:rFonts w:ascii="Calibri" w:eastAsia="Calibri" w:hAnsi="Calibri" w:cs="Calibri"/>
          <w:b/>
          <w:i/>
          <w:iCs/>
        </w:rPr>
        <w:t>'Q' means 'question'; 'A' means 'answer'; and 'C' means 'comment'</w:t>
      </w:r>
    </w:p>
    <w:p w14:paraId="496B2606" w14:textId="77777777" w:rsidR="00A311CF" w:rsidRPr="004C0C25" w:rsidRDefault="00A311CF" w:rsidP="004C0C25">
      <w:pPr>
        <w:spacing w:after="0"/>
      </w:pPr>
      <w:r w:rsidRPr="00E5652E">
        <w:rPr>
          <w:rFonts w:ascii="Calibri" w:eastAsia="Calibri" w:hAnsi="Calibri" w:cs="Calibri"/>
          <w:b/>
          <w:iCs/>
        </w:rPr>
        <w:t>Q.</w:t>
      </w:r>
      <w:r w:rsidRPr="00E5652E">
        <w:rPr>
          <w:rFonts w:ascii="Calibri" w:eastAsia="Calibri" w:hAnsi="Calibri" w:cs="Calibri"/>
          <w:iCs/>
        </w:rPr>
        <w:t xml:space="preserve"> Susan </w:t>
      </w:r>
      <w:proofErr w:type="spellStart"/>
      <w:r w:rsidRPr="00E5652E">
        <w:rPr>
          <w:rFonts w:ascii="Calibri" w:eastAsia="Calibri" w:hAnsi="Calibri" w:cs="Calibri"/>
          <w:iCs/>
        </w:rPr>
        <w:t>Gomm</w:t>
      </w:r>
      <w:proofErr w:type="spellEnd"/>
      <w:r w:rsidRPr="00E5652E">
        <w:rPr>
          <w:rFonts w:ascii="Calibri" w:eastAsia="Calibri" w:hAnsi="Calibri" w:cs="Calibri"/>
          <w:iCs/>
        </w:rPr>
        <w:t xml:space="preserve"> asked about officer information to </w:t>
      </w:r>
      <w:r>
        <w:rPr>
          <w:rFonts w:ascii="Calibri" w:eastAsia="Calibri" w:hAnsi="Calibri" w:cs="Calibri"/>
          <w:iCs/>
        </w:rPr>
        <w:t xml:space="preserve">the </w:t>
      </w:r>
      <w:r w:rsidRPr="00E5652E">
        <w:rPr>
          <w:rFonts w:ascii="Calibri" w:eastAsia="Calibri" w:hAnsi="Calibri" w:cs="Calibri"/>
          <w:iCs/>
        </w:rPr>
        <w:t>Network</w:t>
      </w:r>
      <w:r>
        <w:rPr>
          <w:rFonts w:ascii="Calibri" w:eastAsia="Calibri" w:hAnsi="Calibri" w:cs="Calibri"/>
          <w:iCs/>
        </w:rPr>
        <w:t xml:space="preserve">. </w:t>
      </w:r>
    </w:p>
    <w:p w14:paraId="2E9EA28D" w14:textId="77777777" w:rsidR="00A311CF" w:rsidRPr="00E5652E" w:rsidRDefault="00A311CF" w:rsidP="00A311CF">
      <w:pPr>
        <w:rPr>
          <w:rFonts w:ascii="Calibri" w:eastAsia="Calibri" w:hAnsi="Calibri" w:cs="Calibri"/>
          <w:iCs/>
        </w:rPr>
      </w:pPr>
      <w:r w:rsidRPr="00A311CF">
        <w:rPr>
          <w:rFonts w:ascii="Calibri" w:eastAsia="Calibri" w:hAnsi="Calibri" w:cs="Calibri"/>
          <w:b/>
          <w:iCs/>
        </w:rPr>
        <w:t>A</w:t>
      </w:r>
      <w:r w:rsidR="004C0C25">
        <w:rPr>
          <w:rFonts w:ascii="Calibri" w:eastAsia="Calibri" w:hAnsi="Calibri" w:cs="Calibri"/>
          <w:iCs/>
        </w:rPr>
        <w:t>.</w:t>
      </w:r>
      <w:r>
        <w:rPr>
          <w:rFonts w:ascii="Calibri" w:eastAsia="Calibri" w:hAnsi="Calibri" w:cs="Calibri"/>
          <w:iCs/>
        </w:rPr>
        <w:t xml:space="preserve"> </w:t>
      </w:r>
      <w:proofErr w:type="gramStart"/>
      <w:r>
        <w:rPr>
          <w:rFonts w:ascii="Calibri" w:eastAsia="Calibri" w:hAnsi="Calibri" w:cs="Calibri"/>
          <w:iCs/>
        </w:rPr>
        <w:t>The</w:t>
      </w:r>
      <w:proofErr w:type="gramEnd"/>
      <w:r>
        <w:rPr>
          <w:rFonts w:ascii="Calibri" w:eastAsia="Calibri" w:hAnsi="Calibri" w:cs="Calibri"/>
          <w:iCs/>
        </w:rPr>
        <w:t xml:space="preserve"> CCG has several times invited the Network to nominate patients to serve on its engagement</w:t>
      </w:r>
      <w:r w:rsidR="005E3094">
        <w:rPr>
          <w:rFonts w:ascii="Calibri" w:eastAsia="Calibri" w:hAnsi="Calibri" w:cs="Calibri"/>
          <w:iCs/>
        </w:rPr>
        <w:t xml:space="preserve"> and consultative</w:t>
      </w:r>
      <w:r>
        <w:rPr>
          <w:rFonts w:ascii="Calibri" w:eastAsia="Calibri" w:hAnsi="Calibri" w:cs="Calibri"/>
          <w:iCs/>
        </w:rPr>
        <w:t xml:space="preserve"> groups.  Currently Jo Walker (SG) is joint chair of the CCG’s Patient Voice Panel</w:t>
      </w:r>
      <w:r w:rsidR="00AE5B5A">
        <w:rPr>
          <w:rFonts w:ascii="Calibri" w:eastAsia="Calibri" w:hAnsi="Calibri" w:cs="Calibri"/>
          <w:iCs/>
        </w:rPr>
        <w:t xml:space="preserve"> (PVP)</w:t>
      </w:r>
      <w:r>
        <w:rPr>
          <w:rFonts w:ascii="Calibri" w:eastAsia="Calibri" w:hAnsi="Calibri" w:cs="Calibri"/>
          <w:iCs/>
        </w:rPr>
        <w:t xml:space="preserve">, </w:t>
      </w:r>
      <w:r w:rsidR="00AE5B5A">
        <w:rPr>
          <w:rFonts w:ascii="Calibri" w:eastAsia="Calibri" w:hAnsi="Calibri" w:cs="Calibri"/>
          <w:iCs/>
        </w:rPr>
        <w:t xml:space="preserve">and serves on the Integrated Care and Social Services (ICASS) steering group.  Ian Black </w:t>
      </w:r>
      <w:r>
        <w:rPr>
          <w:rFonts w:ascii="Calibri" w:eastAsia="Calibri" w:hAnsi="Calibri" w:cs="Calibri"/>
          <w:iCs/>
        </w:rPr>
        <w:t xml:space="preserve">and Tony Green </w:t>
      </w:r>
      <w:r w:rsidR="00681164">
        <w:rPr>
          <w:rFonts w:ascii="Calibri" w:eastAsia="Calibri" w:hAnsi="Calibri" w:cs="Calibri"/>
          <w:iCs/>
        </w:rPr>
        <w:t xml:space="preserve">(SG) </w:t>
      </w:r>
      <w:r>
        <w:rPr>
          <w:rFonts w:ascii="Calibri" w:eastAsia="Calibri" w:hAnsi="Calibri" w:cs="Calibri"/>
          <w:iCs/>
        </w:rPr>
        <w:t>are members</w:t>
      </w:r>
      <w:r w:rsidR="00AE5B5A">
        <w:rPr>
          <w:rFonts w:ascii="Calibri" w:eastAsia="Calibri" w:hAnsi="Calibri" w:cs="Calibri"/>
          <w:iCs/>
        </w:rPr>
        <w:t xml:space="preserve"> of the PVP</w:t>
      </w:r>
      <w:r w:rsidR="00681164">
        <w:rPr>
          <w:rFonts w:ascii="Calibri" w:eastAsia="Calibri" w:hAnsi="Calibri" w:cs="Calibri"/>
          <w:iCs/>
        </w:rPr>
        <w:t xml:space="preserve">.  </w:t>
      </w:r>
      <w:r>
        <w:rPr>
          <w:rFonts w:ascii="Calibri" w:eastAsia="Calibri" w:hAnsi="Calibri" w:cs="Calibri"/>
          <w:iCs/>
        </w:rPr>
        <w:t xml:space="preserve">Tony chairs the CCG’s Patient </w:t>
      </w:r>
      <w:r w:rsidR="00681164">
        <w:rPr>
          <w:rFonts w:ascii="Calibri" w:eastAsia="Calibri" w:hAnsi="Calibri" w:cs="Calibri"/>
          <w:iCs/>
        </w:rPr>
        <w:t xml:space="preserve">Reference Group on Urgent Care Implementation and serves on the CCG’s Out of Hospital </w:t>
      </w:r>
      <w:proofErr w:type="spellStart"/>
      <w:r w:rsidR="00681164">
        <w:rPr>
          <w:rFonts w:ascii="Calibri" w:eastAsia="Calibri" w:hAnsi="Calibri" w:cs="Calibri"/>
          <w:iCs/>
        </w:rPr>
        <w:t>Workstream</w:t>
      </w:r>
      <w:proofErr w:type="spellEnd"/>
      <w:r w:rsidR="00681164">
        <w:rPr>
          <w:rFonts w:ascii="Calibri" w:eastAsia="Calibri" w:hAnsi="Calibri" w:cs="Calibri"/>
          <w:iCs/>
        </w:rPr>
        <w:t xml:space="preserve"> </w:t>
      </w:r>
      <w:r w:rsidR="004C0C25">
        <w:rPr>
          <w:rFonts w:ascii="Calibri" w:eastAsia="Calibri" w:hAnsi="Calibri" w:cs="Calibri"/>
          <w:iCs/>
        </w:rPr>
        <w:t xml:space="preserve">Steering </w:t>
      </w:r>
      <w:r w:rsidR="00681164">
        <w:rPr>
          <w:rFonts w:ascii="Calibri" w:eastAsia="Calibri" w:hAnsi="Calibri" w:cs="Calibri"/>
          <w:iCs/>
        </w:rPr>
        <w:t xml:space="preserve">Group.  At first, patients from the Network were </w:t>
      </w:r>
      <w:r w:rsidR="00AE5B5A">
        <w:rPr>
          <w:rFonts w:ascii="Calibri" w:eastAsia="Calibri" w:hAnsi="Calibri" w:cs="Calibri"/>
          <w:iCs/>
        </w:rPr>
        <w:t xml:space="preserve">just </w:t>
      </w:r>
      <w:r w:rsidR="00681164">
        <w:rPr>
          <w:rFonts w:ascii="Calibri" w:eastAsia="Calibri" w:hAnsi="Calibri" w:cs="Calibri"/>
          <w:iCs/>
        </w:rPr>
        <w:t xml:space="preserve">involved in responding to decisions already made, but as trust has </w:t>
      </w:r>
      <w:r w:rsidR="00AE5B5A">
        <w:rPr>
          <w:rFonts w:ascii="Calibri" w:eastAsia="Calibri" w:hAnsi="Calibri" w:cs="Calibri"/>
          <w:iCs/>
        </w:rPr>
        <w:t>deepened</w:t>
      </w:r>
      <w:r w:rsidR="00681164">
        <w:rPr>
          <w:rFonts w:ascii="Calibri" w:eastAsia="Calibri" w:hAnsi="Calibri" w:cs="Calibri"/>
          <w:iCs/>
        </w:rPr>
        <w:t xml:space="preserve">, they are </w:t>
      </w:r>
      <w:r w:rsidR="00AE5B5A">
        <w:rPr>
          <w:rFonts w:ascii="Calibri" w:eastAsia="Calibri" w:hAnsi="Calibri" w:cs="Calibri"/>
          <w:iCs/>
        </w:rPr>
        <w:t>now involved</w:t>
      </w:r>
      <w:r w:rsidR="00681164">
        <w:rPr>
          <w:rFonts w:ascii="Calibri" w:eastAsia="Calibri" w:hAnsi="Calibri" w:cs="Calibri"/>
          <w:iCs/>
        </w:rPr>
        <w:t xml:space="preserve"> in decision-shaping and decision-making.  This means that </w:t>
      </w:r>
      <w:r w:rsidR="00BC5D6B">
        <w:rPr>
          <w:rFonts w:ascii="Calibri" w:eastAsia="Calibri" w:hAnsi="Calibri" w:cs="Calibri"/>
          <w:iCs/>
        </w:rPr>
        <w:t>we get some information that we can share with the Network, which we do, by a variety of means (including by inviting expert speakers on the topic, or via Chair’s Announcements) and some information that is confidential, which we share as soon as the CCG agrees to lift the confidentiality.  Any Network member can register to receive</w:t>
      </w:r>
      <w:r w:rsidR="005E3094">
        <w:rPr>
          <w:rFonts w:ascii="Calibri" w:eastAsia="Calibri" w:hAnsi="Calibri" w:cs="Calibri"/>
          <w:iCs/>
        </w:rPr>
        <w:t xml:space="preserve"> information </w:t>
      </w:r>
      <w:r w:rsidR="004C0C25">
        <w:rPr>
          <w:rFonts w:ascii="Calibri" w:eastAsia="Calibri" w:hAnsi="Calibri" w:cs="Calibri"/>
          <w:iCs/>
        </w:rPr>
        <w:t xml:space="preserve">directly </w:t>
      </w:r>
      <w:r w:rsidR="005E3094">
        <w:rPr>
          <w:rFonts w:ascii="Calibri" w:eastAsia="Calibri" w:hAnsi="Calibri" w:cs="Calibri"/>
          <w:iCs/>
        </w:rPr>
        <w:t xml:space="preserve">from the CCG: </w:t>
      </w:r>
      <w:r w:rsidR="004C0C25">
        <w:rPr>
          <w:rFonts w:ascii="Calibri" w:eastAsia="Calibri" w:hAnsi="Calibri" w:cs="Calibri"/>
          <w:iCs/>
        </w:rPr>
        <w:t>details are on the CCG’s website.</w:t>
      </w:r>
      <w:r w:rsidR="00BC5D6B">
        <w:rPr>
          <w:rFonts w:ascii="Calibri" w:eastAsia="Calibri" w:hAnsi="Calibri" w:cs="Calibri"/>
          <w:iCs/>
        </w:rPr>
        <w:t xml:space="preserve"> </w:t>
      </w:r>
    </w:p>
    <w:p w14:paraId="16CEC40E" w14:textId="77777777" w:rsidR="00A311CF" w:rsidRDefault="00A311CF" w:rsidP="00A311CF">
      <w:pPr>
        <w:rPr>
          <w:rFonts w:ascii="Calibri" w:eastAsia="Calibri" w:hAnsi="Calibri" w:cs="Calibri"/>
          <w:iCs/>
        </w:rPr>
      </w:pPr>
      <w:r w:rsidRPr="00E5652E">
        <w:rPr>
          <w:rFonts w:ascii="Calibri" w:eastAsia="Calibri" w:hAnsi="Calibri" w:cs="Calibri"/>
          <w:b/>
          <w:iCs/>
        </w:rPr>
        <w:t>Q.</w:t>
      </w:r>
      <w:r w:rsidRPr="00E5652E">
        <w:rPr>
          <w:rFonts w:ascii="Calibri" w:eastAsia="Calibri" w:hAnsi="Calibri" w:cs="Calibri"/>
          <w:iCs/>
        </w:rPr>
        <w:t xml:space="preserve">  </w:t>
      </w:r>
      <w:r w:rsidR="00D77EE9">
        <w:rPr>
          <w:rFonts w:ascii="Calibri" w:eastAsia="Calibri" w:hAnsi="Calibri" w:cs="Calibri"/>
          <w:iCs/>
        </w:rPr>
        <w:t>Are GP’s examining the set-</w:t>
      </w:r>
      <w:r w:rsidRPr="00E5652E">
        <w:rPr>
          <w:rFonts w:ascii="Calibri" w:eastAsia="Calibri" w:hAnsi="Calibri" w:cs="Calibri"/>
          <w:iCs/>
        </w:rPr>
        <w:t>up of the PPG?</w:t>
      </w:r>
    </w:p>
    <w:p w14:paraId="154415D8" w14:textId="77777777" w:rsidR="004C0C25" w:rsidRDefault="006B0C08" w:rsidP="00A311CF">
      <w:pPr>
        <w:rPr>
          <w:rFonts w:ascii="Calibri" w:eastAsia="Calibri" w:hAnsi="Calibri" w:cs="Calibri"/>
          <w:iCs/>
        </w:rPr>
      </w:pPr>
      <w:r w:rsidRPr="005E1418">
        <w:rPr>
          <w:rFonts w:ascii="Calibri" w:eastAsia="Calibri" w:hAnsi="Calibri" w:cs="Calibri"/>
          <w:b/>
          <w:iCs/>
        </w:rPr>
        <w:t>A</w:t>
      </w:r>
      <w:r>
        <w:rPr>
          <w:rFonts w:ascii="Calibri" w:eastAsia="Calibri" w:hAnsi="Calibri" w:cs="Calibri"/>
          <w:iCs/>
        </w:rPr>
        <w:t xml:space="preserve">.  </w:t>
      </w:r>
      <w:r w:rsidR="005E1418">
        <w:rPr>
          <w:rFonts w:ascii="Calibri" w:eastAsia="Calibri" w:hAnsi="Calibri" w:cs="Calibri"/>
          <w:iCs/>
        </w:rPr>
        <w:t>Almost all PPGs are patient-led and patients</w:t>
      </w:r>
      <w:r w:rsidR="0072118D">
        <w:rPr>
          <w:rFonts w:ascii="Calibri" w:eastAsia="Calibri" w:hAnsi="Calibri" w:cs="Calibri"/>
          <w:iCs/>
        </w:rPr>
        <w:t xml:space="preserve"> determine their</w:t>
      </w:r>
      <w:r w:rsidR="005E1418">
        <w:rPr>
          <w:rFonts w:ascii="Calibri" w:eastAsia="Calibri" w:hAnsi="Calibri" w:cs="Calibri"/>
          <w:iCs/>
        </w:rPr>
        <w:t xml:space="preserve"> set-up</w:t>
      </w:r>
      <w:r w:rsidR="0072118D">
        <w:rPr>
          <w:rFonts w:ascii="Calibri" w:eastAsia="Calibri" w:hAnsi="Calibri" w:cs="Calibri"/>
          <w:iCs/>
        </w:rPr>
        <w:t xml:space="preserve">.  </w:t>
      </w:r>
      <w:r w:rsidR="00BB7DE2">
        <w:rPr>
          <w:rFonts w:ascii="Calibri" w:eastAsia="Calibri" w:hAnsi="Calibri" w:cs="Calibri"/>
          <w:iCs/>
        </w:rPr>
        <w:t>However w</w:t>
      </w:r>
      <w:r w:rsidR="005E1418">
        <w:rPr>
          <w:rFonts w:ascii="Calibri" w:eastAsia="Calibri" w:hAnsi="Calibri" w:cs="Calibri"/>
          <w:iCs/>
        </w:rPr>
        <w:t xml:space="preserve">hen a new PPG is set up there is often a degree of bargaining between the PPG and the GP practice over the type of support the practice gives, and what each party wants </w:t>
      </w:r>
      <w:r w:rsidR="00D77EE9">
        <w:rPr>
          <w:rFonts w:ascii="Calibri" w:eastAsia="Calibri" w:hAnsi="Calibri" w:cs="Calibri"/>
          <w:iCs/>
        </w:rPr>
        <w:t xml:space="preserve">or needs </w:t>
      </w:r>
      <w:r w:rsidR="005E1418">
        <w:rPr>
          <w:rFonts w:ascii="Calibri" w:eastAsia="Calibri" w:hAnsi="Calibri" w:cs="Calibri"/>
          <w:iCs/>
        </w:rPr>
        <w:t>from each other.  There is no standard format for this</w:t>
      </w:r>
      <w:r w:rsidR="0072118D">
        <w:rPr>
          <w:rFonts w:ascii="Calibri" w:eastAsia="Calibri" w:hAnsi="Calibri" w:cs="Calibri"/>
          <w:iCs/>
        </w:rPr>
        <w:t>, but</w:t>
      </w:r>
      <w:r w:rsidR="00D77EE9">
        <w:rPr>
          <w:rFonts w:ascii="Calibri" w:eastAsia="Calibri" w:hAnsi="Calibri" w:cs="Calibri"/>
          <w:iCs/>
        </w:rPr>
        <w:t xml:space="preserve"> if and only if invited to, a Network SG member could offer advice to either or both parties</w:t>
      </w:r>
      <w:r w:rsidR="005E1418">
        <w:rPr>
          <w:rFonts w:ascii="Calibri" w:eastAsia="Calibri" w:hAnsi="Calibri" w:cs="Calibri"/>
          <w:iCs/>
        </w:rPr>
        <w:t xml:space="preserve">.  </w:t>
      </w:r>
      <w:r w:rsidR="00D77EE9">
        <w:rPr>
          <w:rFonts w:ascii="Calibri" w:eastAsia="Calibri" w:hAnsi="Calibri" w:cs="Calibri"/>
          <w:iCs/>
        </w:rPr>
        <w:t xml:space="preserve">Also there is no legal or other requirement on a GP practice to have a PPG. </w:t>
      </w:r>
    </w:p>
    <w:p w14:paraId="7006C141" w14:textId="77777777" w:rsidR="006B0C08" w:rsidRPr="00E5652E" w:rsidRDefault="00D77EE9" w:rsidP="00A311CF">
      <w:pPr>
        <w:rPr>
          <w:rFonts w:ascii="Calibri" w:eastAsia="Calibri" w:hAnsi="Calibri" w:cs="Calibri"/>
          <w:iCs/>
        </w:rPr>
      </w:pPr>
      <w:r>
        <w:rPr>
          <w:rFonts w:ascii="Calibri" w:eastAsia="Calibri" w:hAnsi="Calibri" w:cs="Calibri"/>
          <w:iCs/>
        </w:rPr>
        <w:t xml:space="preserve">At a larger level, as the three CCGs move towards merger they will need to decide how they want to liaise with their surgeries’ PPGs.  The possibilities range from </w:t>
      </w:r>
      <w:r w:rsidR="0072118D">
        <w:rPr>
          <w:rFonts w:ascii="Calibri" w:eastAsia="Calibri" w:hAnsi="Calibri" w:cs="Calibri"/>
          <w:iCs/>
        </w:rPr>
        <w:t>a larger version of our patient-</w:t>
      </w:r>
      <w:r>
        <w:rPr>
          <w:rFonts w:ascii="Calibri" w:eastAsia="Calibri" w:hAnsi="Calibri" w:cs="Calibri"/>
          <w:iCs/>
        </w:rPr>
        <w:t>run Network</w:t>
      </w:r>
      <w:r w:rsidR="0072118D">
        <w:rPr>
          <w:rFonts w:ascii="Calibri" w:eastAsia="Calibri" w:hAnsi="Calibri" w:cs="Calibri"/>
          <w:iCs/>
        </w:rPr>
        <w:t xml:space="preserve">, to larger versions of the arrangements currently used in </w:t>
      </w:r>
      <w:r w:rsidR="004C0C25">
        <w:rPr>
          <w:rFonts w:ascii="Calibri" w:eastAsia="Calibri" w:hAnsi="Calibri" w:cs="Calibri"/>
          <w:iCs/>
        </w:rPr>
        <w:t>either</w:t>
      </w:r>
      <w:r w:rsidR="0072118D">
        <w:rPr>
          <w:rFonts w:ascii="Calibri" w:eastAsia="Calibri" w:hAnsi="Calibri" w:cs="Calibri"/>
          <w:iCs/>
        </w:rPr>
        <w:t xml:space="preserve"> of the other </w:t>
      </w:r>
      <w:r w:rsidR="004C0C25">
        <w:rPr>
          <w:rFonts w:ascii="Calibri" w:eastAsia="Calibri" w:hAnsi="Calibri" w:cs="Calibri"/>
          <w:iCs/>
        </w:rPr>
        <w:t xml:space="preserve">two </w:t>
      </w:r>
      <w:r w:rsidR="0072118D">
        <w:rPr>
          <w:rFonts w:ascii="Calibri" w:eastAsia="Calibri" w:hAnsi="Calibri" w:cs="Calibri"/>
          <w:iCs/>
        </w:rPr>
        <w:t xml:space="preserve">CCGs.  Our guests from PPGs in Birmingham Cross-City CCG have invited </w:t>
      </w:r>
      <w:r w:rsidR="00BB7DE2">
        <w:rPr>
          <w:rFonts w:ascii="Calibri" w:eastAsia="Calibri" w:hAnsi="Calibri" w:cs="Calibri"/>
          <w:iCs/>
        </w:rPr>
        <w:t xml:space="preserve">their </w:t>
      </w:r>
      <w:r w:rsidR="0072118D">
        <w:rPr>
          <w:rFonts w:ascii="Calibri" w:eastAsia="Calibri" w:hAnsi="Calibri" w:cs="Calibri"/>
          <w:iCs/>
        </w:rPr>
        <w:t xml:space="preserve">CCG’s communications team to come to </w:t>
      </w:r>
      <w:r w:rsidR="00BB7DE2">
        <w:rPr>
          <w:rFonts w:ascii="Calibri" w:eastAsia="Calibri" w:hAnsi="Calibri" w:cs="Calibri"/>
          <w:iCs/>
        </w:rPr>
        <w:t xml:space="preserve">observe </w:t>
      </w:r>
      <w:r w:rsidR="0072118D">
        <w:rPr>
          <w:rFonts w:ascii="Calibri" w:eastAsia="Calibri" w:hAnsi="Calibri" w:cs="Calibri"/>
          <w:iCs/>
        </w:rPr>
        <w:t>our Network’s September meeting</w:t>
      </w:r>
      <w:r w:rsidR="00BB7DE2">
        <w:rPr>
          <w:rFonts w:ascii="Calibri" w:eastAsia="Calibri" w:hAnsi="Calibri" w:cs="Calibri"/>
          <w:iCs/>
        </w:rPr>
        <w:t>…</w:t>
      </w:r>
      <w:r w:rsidR="005908CA">
        <w:rPr>
          <w:rFonts w:ascii="Calibri" w:eastAsia="Calibri" w:hAnsi="Calibri" w:cs="Calibri"/>
          <w:iCs/>
        </w:rPr>
        <w:t>.</w:t>
      </w:r>
    </w:p>
    <w:p w14:paraId="4E30C6E2" w14:textId="77777777" w:rsidR="00720B1E" w:rsidRDefault="00720B1E" w:rsidP="00933B63">
      <w:pPr>
        <w:spacing w:line="240" w:lineRule="auto"/>
        <w:ind w:left="720"/>
      </w:pPr>
    </w:p>
    <w:p w14:paraId="404AB813" w14:textId="77777777" w:rsidR="00665035" w:rsidRPr="00720B1E" w:rsidRDefault="0BA0E7A4" w:rsidP="00720B1E">
      <w:pPr>
        <w:pStyle w:val="ListParagraph"/>
        <w:numPr>
          <w:ilvl w:val="0"/>
          <w:numId w:val="16"/>
        </w:numPr>
        <w:spacing w:after="0" w:line="240" w:lineRule="auto"/>
      </w:pPr>
      <w:r w:rsidRPr="00720B1E">
        <w:rPr>
          <w:b/>
          <w:bCs/>
        </w:rPr>
        <w:t xml:space="preserve">ITEM </w:t>
      </w:r>
      <w:r w:rsidR="00D81353" w:rsidRPr="00720B1E">
        <w:rPr>
          <w:b/>
          <w:bCs/>
        </w:rPr>
        <w:t>4</w:t>
      </w:r>
      <w:r w:rsidRPr="00720B1E">
        <w:rPr>
          <w:b/>
          <w:bCs/>
        </w:rPr>
        <w:t xml:space="preserve"> – Presentation on </w:t>
      </w:r>
      <w:r w:rsidR="00D81353" w:rsidRPr="00720B1E">
        <w:rPr>
          <w:b/>
          <w:bCs/>
        </w:rPr>
        <w:t xml:space="preserve">the West Midlands Ambulance Service by Andy </w:t>
      </w:r>
      <w:proofErr w:type="spellStart"/>
      <w:r w:rsidR="00D81353" w:rsidRPr="00720B1E">
        <w:rPr>
          <w:b/>
          <w:bCs/>
        </w:rPr>
        <w:t>Jeynes</w:t>
      </w:r>
      <w:proofErr w:type="spellEnd"/>
      <w:r w:rsidR="00D81353" w:rsidRPr="00720B1E">
        <w:rPr>
          <w:b/>
          <w:bCs/>
        </w:rPr>
        <w:t>, Community Response Manager.</w:t>
      </w:r>
    </w:p>
    <w:p w14:paraId="0D8480EE" w14:textId="77777777" w:rsidR="00720B1E" w:rsidRDefault="00C168CF" w:rsidP="00720B1E">
      <w:pPr>
        <w:pStyle w:val="ListParagraph"/>
        <w:spacing w:after="0" w:line="240" w:lineRule="auto"/>
      </w:pPr>
      <w:r>
        <w:t xml:space="preserve">Andy presented a lively and impressive presentation about NHS West Midlands Ambulance Service (WMAS).  While most ambulance trusts are making a financial loss, WMAS </w:t>
      </w:r>
      <w:r w:rsidR="00621394">
        <w:t>manages to keep within its budgets.  It is also the best performing ambulance trust, based on a range of key measures.  The major</w:t>
      </w:r>
      <w:r w:rsidR="0049116E">
        <w:t>ity of its ambulance crews include a fully trained paramedic and WMAS will increase that majority.  It keeps reviewing and improving its systems: now by the start of each day every ambulance has been cleaned, checked, fitted with all necessary equipment, and delivered to a site from which it can reach a defined area as quickly as possible when it’s necessary to do so</w:t>
      </w:r>
      <w:r w:rsidR="00CB5311">
        <w:t>.</w:t>
      </w:r>
    </w:p>
    <w:p w14:paraId="2F52DDA3" w14:textId="77777777" w:rsidR="00135ACB" w:rsidRDefault="00135ACB" w:rsidP="00720B1E">
      <w:pPr>
        <w:pStyle w:val="ListParagraph"/>
        <w:spacing w:after="0" w:line="240" w:lineRule="auto"/>
      </w:pPr>
    </w:p>
    <w:p w14:paraId="190D9261" w14:textId="77777777" w:rsidR="00135ACB" w:rsidRDefault="00135ACB" w:rsidP="00720B1E">
      <w:pPr>
        <w:pStyle w:val="ListParagraph"/>
        <w:spacing w:after="0" w:line="240" w:lineRule="auto"/>
      </w:pPr>
      <w:r>
        <w:t>Delegates enjoyed the presentation.</w:t>
      </w:r>
    </w:p>
    <w:p w14:paraId="38B556C0" w14:textId="77777777" w:rsidR="00135ACB" w:rsidRDefault="00135ACB" w:rsidP="00720B1E">
      <w:pPr>
        <w:pStyle w:val="ListParagraph"/>
        <w:spacing w:after="0" w:line="240" w:lineRule="auto"/>
      </w:pPr>
    </w:p>
    <w:p w14:paraId="1FCDD07B" w14:textId="77777777" w:rsidR="00135ACB" w:rsidRDefault="00135ACB" w:rsidP="00720B1E">
      <w:pPr>
        <w:pStyle w:val="ListParagraph"/>
        <w:spacing w:after="0" w:line="240" w:lineRule="auto"/>
      </w:pPr>
      <w:r w:rsidRPr="00135ACB">
        <w:rPr>
          <w:i/>
        </w:rPr>
        <w:t>A copy of</w:t>
      </w:r>
      <w:r>
        <w:rPr>
          <w:i/>
        </w:rPr>
        <w:t xml:space="preserve"> the</w:t>
      </w:r>
      <w:r w:rsidRPr="00135ACB">
        <w:rPr>
          <w:i/>
        </w:rPr>
        <w:t xml:space="preserve"> presentation slides will be distributed by email with the draft minutes</w:t>
      </w:r>
      <w:r w:rsidRPr="00135ACB">
        <w:t>.</w:t>
      </w:r>
    </w:p>
    <w:p w14:paraId="35C3B229" w14:textId="77777777" w:rsidR="00CB5311" w:rsidRPr="00D81353" w:rsidRDefault="00CB5311" w:rsidP="00720B1E">
      <w:pPr>
        <w:pStyle w:val="ListParagraph"/>
        <w:spacing w:after="0" w:line="240" w:lineRule="auto"/>
      </w:pPr>
    </w:p>
    <w:p w14:paraId="2F96A091" w14:textId="77777777" w:rsidR="00720B1E" w:rsidRPr="00720B1E" w:rsidRDefault="00D81353" w:rsidP="00720B1E">
      <w:pPr>
        <w:pStyle w:val="ListParagraph"/>
        <w:numPr>
          <w:ilvl w:val="0"/>
          <w:numId w:val="16"/>
        </w:numPr>
        <w:spacing w:after="0"/>
        <w:rPr>
          <w:b/>
        </w:rPr>
      </w:pPr>
      <w:r w:rsidRPr="00720B1E">
        <w:rPr>
          <w:b/>
        </w:rPr>
        <w:t>ITEM 5 – the ‘Talk with a stranger’ break</w:t>
      </w:r>
      <w:r w:rsidR="00720B1E" w:rsidRPr="00720B1E">
        <w:rPr>
          <w:b/>
        </w:rPr>
        <w:t xml:space="preserve"> </w:t>
      </w:r>
    </w:p>
    <w:p w14:paraId="409AB411" w14:textId="77777777" w:rsidR="00720B1E" w:rsidRDefault="00CB5311" w:rsidP="00CB5311">
      <w:pPr>
        <w:spacing w:after="0"/>
        <w:ind w:left="720"/>
      </w:pPr>
      <w:r>
        <w:lastRenderedPageBreak/>
        <w:t>Tony said this is a</w:t>
      </w:r>
      <w:r w:rsidR="00720B1E" w:rsidRPr="00720B1E">
        <w:t>n opportunity for</w:t>
      </w:r>
      <w:r w:rsidR="00720B1E">
        <w:t xml:space="preserve"> </w:t>
      </w:r>
      <w:r>
        <w:t xml:space="preserve">inter-PPG learning – for </w:t>
      </w:r>
      <w:r w:rsidR="00720B1E">
        <w:t>deleg</w:t>
      </w:r>
      <w:r>
        <w:t>ates to meet delegates from</w:t>
      </w:r>
      <w:r w:rsidR="00720B1E">
        <w:t xml:space="preserve"> other PPGs to swap ideas and information</w:t>
      </w:r>
      <w:r>
        <w:t>.</w:t>
      </w:r>
    </w:p>
    <w:p w14:paraId="09FABE68" w14:textId="77777777" w:rsidR="00720B1E" w:rsidRPr="003D29B5" w:rsidRDefault="00720B1E" w:rsidP="00720B1E">
      <w:pPr>
        <w:spacing w:after="0"/>
      </w:pPr>
    </w:p>
    <w:p w14:paraId="7367412B" w14:textId="77777777" w:rsidR="00D81353" w:rsidRDefault="00D81353" w:rsidP="00720B1E">
      <w:pPr>
        <w:pStyle w:val="ListParagraph"/>
        <w:numPr>
          <w:ilvl w:val="0"/>
          <w:numId w:val="17"/>
        </w:numPr>
        <w:spacing w:after="0" w:line="240" w:lineRule="auto"/>
        <w:rPr>
          <w:b/>
        </w:rPr>
      </w:pPr>
      <w:r w:rsidRPr="00720B1E">
        <w:rPr>
          <w:b/>
        </w:rPr>
        <w:t>ITEM 6 - Presentation on the General Practice Forward View by Doug Middleton, Chief Operating Officer at Soli</w:t>
      </w:r>
      <w:r w:rsidR="00CB5311">
        <w:rPr>
          <w:b/>
        </w:rPr>
        <w:t xml:space="preserve">hull CCG, </w:t>
      </w:r>
      <w:r w:rsidR="00C67291">
        <w:rPr>
          <w:b/>
        </w:rPr>
        <w:t>supported</w:t>
      </w:r>
      <w:r w:rsidR="00CB5311">
        <w:rPr>
          <w:b/>
        </w:rPr>
        <w:t xml:space="preserve"> by Lara </w:t>
      </w:r>
      <w:proofErr w:type="spellStart"/>
      <w:r w:rsidR="00CB5311">
        <w:rPr>
          <w:b/>
        </w:rPr>
        <w:t>Ba</w:t>
      </w:r>
      <w:r w:rsidRPr="00720B1E">
        <w:rPr>
          <w:b/>
        </w:rPr>
        <w:t>rnish</w:t>
      </w:r>
      <w:proofErr w:type="spellEnd"/>
      <w:r w:rsidRPr="00720B1E">
        <w:rPr>
          <w:b/>
        </w:rPr>
        <w:t xml:space="preserve"> of </w:t>
      </w:r>
      <w:proofErr w:type="spellStart"/>
      <w:r w:rsidRPr="00720B1E">
        <w:rPr>
          <w:b/>
        </w:rPr>
        <w:t>ThinKNow</w:t>
      </w:r>
      <w:proofErr w:type="spellEnd"/>
      <w:r w:rsidRPr="00720B1E">
        <w:rPr>
          <w:b/>
        </w:rPr>
        <w:t xml:space="preserve"> Ltd. </w:t>
      </w:r>
    </w:p>
    <w:p w14:paraId="5B3C00F6" w14:textId="77777777" w:rsidR="00CB5311" w:rsidRDefault="00CB5311" w:rsidP="00CB5311">
      <w:pPr>
        <w:pStyle w:val="ListParagraph"/>
        <w:spacing w:after="0" w:line="240" w:lineRule="auto"/>
      </w:pPr>
      <w:r w:rsidRPr="00CB5311">
        <w:t>D</w:t>
      </w:r>
      <w:r>
        <w:t xml:space="preserve">oug said that the GP </w:t>
      </w:r>
      <w:r w:rsidR="00C67291">
        <w:t>Forward View</w:t>
      </w:r>
      <w:r>
        <w:t xml:space="preserve"> announced by the NHS </w:t>
      </w:r>
      <w:r w:rsidR="00C67291">
        <w:t>chief executive aimed</w:t>
      </w:r>
      <w:r>
        <w:t xml:space="preserve"> to raise the percentage of NHS funding on primary services from its current level of just under 8% to 10% by 2020.  </w:t>
      </w:r>
      <w:r w:rsidR="00C67291">
        <w:t xml:space="preserve">Some small fractions of the total amount have already been promised for particular purposes.  </w:t>
      </w:r>
      <w:r>
        <w:t xml:space="preserve">At present </w:t>
      </w:r>
      <w:r w:rsidR="00C67291">
        <w:t>NHS England has asked CCGs and GPs to discuss and decide how they think the</w:t>
      </w:r>
      <w:r w:rsidR="008E2396">
        <w:t xml:space="preserve"> extra funding should be used.</w:t>
      </w:r>
    </w:p>
    <w:p w14:paraId="27FDBE67" w14:textId="77777777" w:rsidR="00D365DF" w:rsidRDefault="00D365DF" w:rsidP="00D365DF">
      <w:pPr>
        <w:spacing w:after="0" w:line="240" w:lineRule="auto"/>
        <w:rPr>
          <w:rFonts w:ascii="Calibri" w:eastAsia="Calibri" w:hAnsi="Calibri" w:cs="Calibri"/>
          <w:b/>
          <w:iCs/>
          <w:u w:val="single"/>
        </w:rPr>
      </w:pPr>
    </w:p>
    <w:p w14:paraId="4C7E3183" w14:textId="77777777" w:rsidR="00D365DF" w:rsidRDefault="00D365DF" w:rsidP="00D365DF">
      <w:pPr>
        <w:spacing w:after="0" w:line="240" w:lineRule="auto"/>
        <w:rPr>
          <w:rFonts w:ascii="Calibri" w:eastAsia="Calibri" w:hAnsi="Calibri" w:cs="Calibri"/>
          <w:iCs/>
        </w:rPr>
      </w:pPr>
      <w:r w:rsidRPr="00E5652E">
        <w:rPr>
          <w:rFonts w:ascii="Calibri" w:eastAsia="Calibri" w:hAnsi="Calibri" w:cs="Calibri"/>
          <w:b/>
          <w:iCs/>
        </w:rPr>
        <w:t>Q.</w:t>
      </w:r>
      <w:r w:rsidRPr="00E5652E">
        <w:rPr>
          <w:rFonts w:ascii="Calibri" w:eastAsia="Calibri" w:hAnsi="Calibri" w:cs="Calibri"/>
          <w:iCs/>
        </w:rPr>
        <w:t xml:space="preserve"> </w:t>
      </w:r>
      <w:r>
        <w:rPr>
          <w:rFonts w:ascii="Calibri" w:eastAsia="Calibri" w:hAnsi="Calibri" w:cs="Calibri"/>
          <w:iCs/>
        </w:rPr>
        <w:t>(slide 4) - What disciplines will the 3000 new fully funded practice-based mental health therapists cover?</w:t>
      </w:r>
    </w:p>
    <w:p w14:paraId="203E3BFE" w14:textId="77777777" w:rsidR="00D365DF" w:rsidRPr="00E5652E" w:rsidRDefault="00D365DF" w:rsidP="00D365DF">
      <w:pPr>
        <w:spacing w:after="0" w:line="240" w:lineRule="auto"/>
        <w:rPr>
          <w:rFonts w:ascii="Calibri" w:eastAsia="Calibri" w:hAnsi="Calibri" w:cs="Calibri"/>
          <w:iCs/>
        </w:rPr>
      </w:pPr>
      <w:r w:rsidRPr="000B3813">
        <w:rPr>
          <w:rFonts w:ascii="Calibri" w:eastAsia="Calibri" w:hAnsi="Calibri" w:cs="Calibri"/>
          <w:b/>
          <w:iCs/>
        </w:rPr>
        <w:t>A.</w:t>
      </w:r>
      <w:r>
        <w:rPr>
          <w:rFonts w:ascii="Calibri" w:eastAsia="Calibri" w:hAnsi="Calibri" w:cs="Calibri"/>
          <w:iCs/>
        </w:rPr>
        <w:t xml:space="preserve"> Talking therapies – e.g. ‘Healthy Mind’ – these are lower level mental health services.</w:t>
      </w:r>
    </w:p>
    <w:p w14:paraId="0E904B1B" w14:textId="77777777" w:rsidR="00D365DF" w:rsidRDefault="00D365DF" w:rsidP="00D365DF">
      <w:pPr>
        <w:spacing w:after="0" w:line="240" w:lineRule="auto"/>
        <w:rPr>
          <w:rFonts w:ascii="Calibri" w:eastAsia="Calibri" w:hAnsi="Calibri" w:cs="Calibri"/>
          <w:b/>
          <w:iCs/>
        </w:rPr>
      </w:pPr>
    </w:p>
    <w:p w14:paraId="509DF764" w14:textId="77777777" w:rsidR="00D365DF" w:rsidRDefault="00D365DF" w:rsidP="00D365DF">
      <w:pPr>
        <w:spacing w:after="0" w:line="240" w:lineRule="auto"/>
        <w:rPr>
          <w:rFonts w:ascii="Calibri" w:eastAsia="Calibri" w:hAnsi="Calibri" w:cs="Calibri"/>
          <w:iCs/>
        </w:rPr>
      </w:pPr>
      <w:r>
        <w:rPr>
          <w:rFonts w:ascii="Calibri" w:eastAsia="Calibri" w:hAnsi="Calibri" w:cs="Calibri"/>
          <w:b/>
          <w:iCs/>
        </w:rPr>
        <w:t>C</w:t>
      </w:r>
      <w:r w:rsidRPr="00E5652E">
        <w:rPr>
          <w:rFonts w:ascii="Calibri" w:eastAsia="Calibri" w:hAnsi="Calibri" w:cs="Calibri"/>
          <w:b/>
          <w:iCs/>
        </w:rPr>
        <w:t>.</w:t>
      </w:r>
      <w:r w:rsidRPr="00E5652E">
        <w:rPr>
          <w:rFonts w:ascii="Calibri" w:eastAsia="Calibri" w:hAnsi="Calibri" w:cs="Calibri"/>
          <w:iCs/>
        </w:rPr>
        <w:t xml:space="preserve"> </w:t>
      </w:r>
      <w:r>
        <w:rPr>
          <w:rFonts w:ascii="Calibri" w:eastAsia="Calibri" w:hAnsi="Calibri" w:cs="Calibri"/>
          <w:iCs/>
        </w:rPr>
        <w:t>(slide 6) – Infrastructure – present cap is 66% - the practice puts the other 33% in.</w:t>
      </w:r>
    </w:p>
    <w:p w14:paraId="57289417" w14:textId="77777777" w:rsidR="00D365DF" w:rsidRDefault="00D365DF" w:rsidP="00D365DF">
      <w:pPr>
        <w:spacing w:after="0" w:line="240" w:lineRule="auto"/>
        <w:rPr>
          <w:rFonts w:ascii="Calibri" w:eastAsia="Calibri" w:hAnsi="Calibri" w:cs="Calibri"/>
          <w:iCs/>
        </w:rPr>
      </w:pPr>
    </w:p>
    <w:p w14:paraId="4AC60B40" w14:textId="77777777" w:rsidR="00D365DF" w:rsidRDefault="00D365DF" w:rsidP="00D365DF">
      <w:pPr>
        <w:spacing w:after="0" w:line="240" w:lineRule="auto"/>
        <w:rPr>
          <w:rFonts w:ascii="Calibri" w:eastAsia="Calibri" w:hAnsi="Calibri" w:cs="Calibri"/>
          <w:iCs/>
        </w:rPr>
      </w:pPr>
      <w:r w:rsidRPr="00E5652E">
        <w:rPr>
          <w:rFonts w:ascii="Calibri" w:eastAsia="Calibri" w:hAnsi="Calibri" w:cs="Calibri"/>
          <w:b/>
          <w:iCs/>
        </w:rPr>
        <w:t>Q.</w:t>
      </w:r>
      <w:r w:rsidRPr="00E5652E">
        <w:rPr>
          <w:rFonts w:ascii="Calibri" w:eastAsia="Calibri" w:hAnsi="Calibri" w:cs="Calibri"/>
          <w:iCs/>
        </w:rPr>
        <w:t xml:space="preserve"> </w:t>
      </w:r>
      <w:r>
        <w:rPr>
          <w:rFonts w:ascii="Calibri" w:eastAsia="Calibri" w:hAnsi="Calibri" w:cs="Calibri"/>
          <w:iCs/>
        </w:rPr>
        <w:t>(slide 8) – Local Response – Premises proposals - Does it mean there is only a 10% chance of these four proposals being agreed?</w:t>
      </w:r>
    </w:p>
    <w:p w14:paraId="2AAA685F" w14:textId="77777777" w:rsidR="00D365DF" w:rsidRPr="00E5652E" w:rsidRDefault="00D365DF" w:rsidP="00D365DF">
      <w:pPr>
        <w:spacing w:after="0" w:line="240" w:lineRule="auto"/>
        <w:rPr>
          <w:rFonts w:ascii="Calibri" w:eastAsia="Calibri" w:hAnsi="Calibri" w:cs="Calibri"/>
          <w:iCs/>
        </w:rPr>
      </w:pPr>
      <w:r w:rsidRPr="000B3813">
        <w:rPr>
          <w:rFonts w:ascii="Calibri" w:eastAsia="Calibri" w:hAnsi="Calibri" w:cs="Calibri"/>
          <w:b/>
          <w:iCs/>
        </w:rPr>
        <w:t>A.</w:t>
      </w:r>
      <w:r>
        <w:rPr>
          <w:rFonts w:ascii="Calibri" w:eastAsia="Calibri" w:hAnsi="Calibri" w:cs="Calibri"/>
          <w:iCs/>
        </w:rPr>
        <w:t xml:space="preserve"> No, but the outcome is hard to predict.</w:t>
      </w:r>
    </w:p>
    <w:p w14:paraId="6672E159" w14:textId="77777777" w:rsidR="00D365DF" w:rsidRDefault="00D365DF" w:rsidP="00D365DF">
      <w:pPr>
        <w:spacing w:after="0" w:line="240" w:lineRule="auto"/>
        <w:rPr>
          <w:rFonts w:ascii="Calibri" w:eastAsia="Calibri" w:hAnsi="Calibri" w:cs="Calibri"/>
          <w:b/>
          <w:iCs/>
        </w:rPr>
      </w:pPr>
    </w:p>
    <w:p w14:paraId="603BEF31" w14:textId="77777777" w:rsidR="00D365DF" w:rsidRDefault="00D365DF" w:rsidP="00D365DF">
      <w:pPr>
        <w:spacing w:after="0" w:line="240" w:lineRule="auto"/>
        <w:rPr>
          <w:rFonts w:ascii="Calibri" w:eastAsia="Calibri" w:hAnsi="Calibri" w:cs="Calibri"/>
          <w:iCs/>
        </w:rPr>
      </w:pPr>
      <w:r>
        <w:rPr>
          <w:rFonts w:ascii="Calibri" w:eastAsia="Calibri" w:hAnsi="Calibri" w:cs="Calibri"/>
          <w:b/>
          <w:iCs/>
        </w:rPr>
        <w:t>C</w:t>
      </w:r>
      <w:r w:rsidRPr="00E5652E">
        <w:rPr>
          <w:rFonts w:ascii="Calibri" w:eastAsia="Calibri" w:hAnsi="Calibri" w:cs="Calibri"/>
          <w:b/>
          <w:iCs/>
        </w:rPr>
        <w:t>.</w:t>
      </w:r>
      <w:r w:rsidRPr="00E5652E">
        <w:rPr>
          <w:rFonts w:ascii="Calibri" w:eastAsia="Calibri" w:hAnsi="Calibri" w:cs="Calibri"/>
          <w:iCs/>
        </w:rPr>
        <w:t xml:space="preserve"> </w:t>
      </w:r>
      <w:r>
        <w:rPr>
          <w:rFonts w:ascii="Calibri" w:eastAsia="Calibri" w:hAnsi="Calibri" w:cs="Calibri"/>
          <w:iCs/>
        </w:rPr>
        <w:t>(slide 17) – We don’t want to rest on our laurels, we want to progress.</w:t>
      </w:r>
    </w:p>
    <w:p w14:paraId="76541F29" w14:textId="77777777" w:rsidR="00D365DF" w:rsidRDefault="00D365DF" w:rsidP="00D365DF">
      <w:pPr>
        <w:spacing w:after="0" w:line="240" w:lineRule="auto"/>
        <w:rPr>
          <w:rFonts w:ascii="Calibri" w:eastAsia="Calibri" w:hAnsi="Calibri" w:cs="Calibri"/>
          <w:b/>
          <w:iCs/>
        </w:rPr>
      </w:pPr>
    </w:p>
    <w:p w14:paraId="143C6B79" w14:textId="77777777" w:rsidR="00D365DF" w:rsidRDefault="00D365DF" w:rsidP="00D365DF">
      <w:pPr>
        <w:spacing w:after="0" w:line="240" w:lineRule="auto"/>
        <w:rPr>
          <w:rFonts w:ascii="Calibri" w:eastAsia="Calibri" w:hAnsi="Calibri" w:cs="Calibri"/>
          <w:iCs/>
        </w:rPr>
      </w:pPr>
      <w:r>
        <w:rPr>
          <w:rFonts w:ascii="Calibri" w:eastAsia="Calibri" w:hAnsi="Calibri" w:cs="Calibri"/>
          <w:b/>
          <w:iCs/>
        </w:rPr>
        <w:t>C</w:t>
      </w:r>
      <w:r w:rsidRPr="00E5652E">
        <w:rPr>
          <w:rFonts w:ascii="Calibri" w:eastAsia="Calibri" w:hAnsi="Calibri" w:cs="Calibri"/>
          <w:b/>
          <w:iCs/>
        </w:rPr>
        <w:t>.</w:t>
      </w:r>
      <w:r w:rsidRPr="00E5652E">
        <w:rPr>
          <w:rFonts w:ascii="Calibri" w:eastAsia="Calibri" w:hAnsi="Calibri" w:cs="Calibri"/>
          <w:iCs/>
        </w:rPr>
        <w:t xml:space="preserve"> </w:t>
      </w:r>
      <w:r>
        <w:rPr>
          <w:rFonts w:ascii="Calibri" w:eastAsia="Calibri" w:hAnsi="Calibri" w:cs="Calibri"/>
          <w:iCs/>
        </w:rPr>
        <w:t>(slide 18) – Gratified that someone wants to do more admin (block three)</w:t>
      </w:r>
    </w:p>
    <w:p w14:paraId="6CF3B2EF" w14:textId="77777777" w:rsidR="00D365DF" w:rsidRDefault="00D365DF" w:rsidP="00D365DF">
      <w:pPr>
        <w:spacing w:after="0" w:line="240" w:lineRule="auto"/>
        <w:rPr>
          <w:rFonts w:ascii="Calibri" w:eastAsia="Calibri" w:hAnsi="Calibri" w:cs="Calibri"/>
          <w:iCs/>
        </w:rPr>
      </w:pPr>
      <w:r w:rsidRPr="000B3813">
        <w:rPr>
          <w:rFonts w:ascii="Calibri" w:eastAsia="Calibri" w:hAnsi="Calibri" w:cs="Calibri"/>
          <w:b/>
          <w:iCs/>
        </w:rPr>
        <w:t>C.</w:t>
      </w:r>
      <w:r>
        <w:rPr>
          <w:rFonts w:ascii="Calibri" w:eastAsia="Calibri" w:hAnsi="Calibri" w:cs="Calibri"/>
          <w:iCs/>
        </w:rPr>
        <w:t xml:space="preserve">  In business block seven (Planning and problem solving) should be as high as block one (Time spent with patients).</w:t>
      </w:r>
    </w:p>
    <w:p w14:paraId="5C245A95" w14:textId="77777777" w:rsidR="00D365DF" w:rsidRDefault="00D365DF" w:rsidP="00D365DF">
      <w:pPr>
        <w:spacing w:after="0" w:line="240" w:lineRule="auto"/>
        <w:rPr>
          <w:rFonts w:ascii="Calibri" w:eastAsia="Calibri" w:hAnsi="Calibri" w:cs="Calibri"/>
          <w:iCs/>
        </w:rPr>
      </w:pPr>
    </w:p>
    <w:p w14:paraId="79B3E55C" w14:textId="77777777" w:rsidR="00D365DF" w:rsidRDefault="00D365DF" w:rsidP="00D365DF">
      <w:pPr>
        <w:spacing w:after="0" w:line="240" w:lineRule="auto"/>
        <w:rPr>
          <w:rFonts w:ascii="Calibri" w:eastAsia="Calibri" w:hAnsi="Calibri" w:cs="Calibri"/>
          <w:iCs/>
        </w:rPr>
      </w:pPr>
      <w:r>
        <w:rPr>
          <w:rFonts w:ascii="Calibri" w:eastAsia="Calibri" w:hAnsi="Calibri" w:cs="Calibri"/>
          <w:b/>
          <w:iCs/>
        </w:rPr>
        <w:t>C</w:t>
      </w:r>
      <w:r w:rsidRPr="000B3813">
        <w:rPr>
          <w:rFonts w:ascii="Calibri" w:eastAsia="Calibri" w:hAnsi="Calibri" w:cs="Calibri"/>
          <w:b/>
          <w:iCs/>
        </w:rPr>
        <w:t>.</w:t>
      </w:r>
      <w:r>
        <w:rPr>
          <w:rFonts w:ascii="Calibri" w:eastAsia="Calibri" w:hAnsi="Calibri" w:cs="Calibri"/>
          <w:iCs/>
        </w:rPr>
        <w:t xml:space="preserve"> There are 27 practices – some of these buildings have free space.</w:t>
      </w:r>
    </w:p>
    <w:p w14:paraId="0572F575" w14:textId="77777777" w:rsidR="00D365DF" w:rsidRDefault="00D365DF" w:rsidP="00D365DF">
      <w:pPr>
        <w:spacing w:after="0" w:line="240" w:lineRule="auto"/>
        <w:rPr>
          <w:rFonts w:ascii="Calibri" w:eastAsia="Calibri" w:hAnsi="Calibri" w:cs="Calibri"/>
          <w:b/>
          <w:iCs/>
        </w:rPr>
      </w:pPr>
    </w:p>
    <w:p w14:paraId="263F46DF" w14:textId="77777777" w:rsidR="00D365DF" w:rsidRDefault="00D365DF" w:rsidP="00D365DF">
      <w:pPr>
        <w:spacing w:after="0" w:line="240" w:lineRule="auto"/>
        <w:rPr>
          <w:rFonts w:ascii="Calibri" w:eastAsia="Calibri" w:hAnsi="Calibri" w:cs="Calibri"/>
          <w:iCs/>
        </w:rPr>
      </w:pPr>
      <w:r>
        <w:rPr>
          <w:rFonts w:ascii="Calibri" w:eastAsia="Calibri" w:hAnsi="Calibri" w:cs="Calibri"/>
          <w:b/>
          <w:iCs/>
        </w:rPr>
        <w:t>Q</w:t>
      </w:r>
      <w:r w:rsidRPr="000B3813">
        <w:rPr>
          <w:rFonts w:ascii="Calibri" w:eastAsia="Calibri" w:hAnsi="Calibri" w:cs="Calibri"/>
          <w:b/>
          <w:iCs/>
        </w:rPr>
        <w:t>.</w:t>
      </w:r>
      <w:r>
        <w:rPr>
          <w:rFonts w:ascii="Calibri" w:eastAsia="Calibri" w:hAnsi="Calibri" w:cs="Calibri"/>
          <w:iCs/>
        </w:rPr>
        <w:t xml:space="preserve"> PPG member attendance was poor at the AGM – why was this?</w:t>
      </w:r>
    </w:p>
    <w:p w14:paraId="648EA9C8" w14:textId="77777777" w:rsidR="00D365DF" w:rsidRDefault="00D365DF" w:rsidP="00D365DF">
      <w:pPr>
        <w:spacing w:after="0" w:line="240" w:lineRule="auto"/>
        <w:rPr>
          <w:rFonts w:ascii="Calibri" w:eastAsia="Calibri" w:hAnsi="Calibri" w:cs="Calibri"/>
          <w:iCs/>
        </w:rPr>
      </w:pPr>
      <w:r w:rsidRPr="00D365DF">
        <w:rPr>
          <w:rFonts w:ascii="Calibri" w:eastAsia="Calibri" w:hAnsi="Calibri" w:cs="Calibri"/>
          <w:b/>
          <w:iCs/>
        </w:rPr>
        <w:t>A</w:t>
      </w:r>
      <w:r>
        <w:rPr>
          <w:rFonts w:ascii="Calibri" w:eastAsia="Calibri" w:hAnsi="Calibri" w:cs="Calibri"/>
          <w:iCs/>
        </w:rPr>
        <w:t>. Many of those invited didn’t attend, or couldn’t attend.  Tony admitted that though he’d been invited</w:t>
      </w:r>
      <w:r w:rsidR="0002447A">
        <w:rPr>
          <w:rFonts w:ascii="Calibri" w:eastAsia="Calibri" w:hAnsi="Calibri" w:cs="Calibri"/>
          <w:iCs/>
        </w:rPr>
        <w:t>,</w:t>
      </w:r>
      <w:r>
        <w:rPr>
          <w:rFonts w:ascii="Calibri" w:eastAsia="Calibri" w:hAnsi="Calibri" w:cs="Calibri"/>
          <w:iCs/>
        </w:rPr>
        <w:t xml:space="preserve"> </w:t>
      </w:r>
      <w:r w:rsidR="0002447A">
        <w:rPr>
          <w:rFonts w:ascii="Calibri" w:eastAsia="Calibri" w:hAnsi="Calibri" w:cs="Calibri"/>
          <w:iCs/>
        </w:rPr>
        <w:t xml:space="preserve">confirmed his </w:t>
      </w:r>
      <w:r>
        <w:rPr>
          <w:rFonts w:ascii="Calibri" w:eastAsia="Calibri" w:hAnsi="Calibri" w:cs="Calibri"/>
          <w:iCs/>
        </w:rPr>
        <w:t>accept</w:t>
      </w:r>
      <w:r w:rsidR="0002447A">
        <w:rPr>
          <w:rFonts w:ascii="Calibri" w:eastAsia="Calibri" w:hAnsi="Calibri" w:cs="Calibri"/>
          <w:iCs/>
        </w:rPr>
        <w:t>ance, and meant to come he’d just forgotten to attend.  It’s thought that the name “AGM” might put off many of the potential attendees, and technically the event wasn’t an AGM because it lacked any proposal to accept the CCG’s annual report and accounts, and to approve any election or re-election of board members.  The CCG would try to find a less off-putting and more accurate name for the meeting.</w:t>
      </w:r>
    </w:p>
    <w:p w14:paraId="50145684" w14:textId="77777777" w:rsidR="00D365DF" w:rsidRDefault="00D365DF" w:rsidP="00D365DF">
      <w:pPr>
        <w:spacing w:after="0" w:line="240" w:lineRule="auto"/>
        <w:rPr>
          <w:rFonts w:ascii="Calibri" w:eastAsia="Calibri" w:hAnsi="Calibri" w:cs="Calibri"/>
          <w:b/>
          <w:iCs/>
        </w:rPr>
      </w:pPr>
    </w:p>
    <w:p w14:paraId="3747DF45" w14:textId="77777777" w:rsidR="00D365DF" w:rsidRDefault="00D365DF" w:rsidP="00D365DF">
      <w:pPr>
        <w:spacing w:after="0" w:line="240" w:lineRule="auto"/>
        <w:rPr>
          <w:rFonts w:ascii="Calibri" w:eastAsia="Calibri" w:hAnsi="Calibri" w:cs="Calibri"/>
          <w:iCs/>
        </w:rPr>
      </w:pPr>
      <w:r>
        <w:rPr>
          <w:rFonts w:ascii="Calibri" w:eastAsia="Calibri" w:hAnsi="Calibri" w:cs="Calibri"/>
          <w:b/>
          <w:iCs/>
        </w:rPr>
        <w:t>C</w:t>
      </w:r>
      <w:r w:rsidRPr="000B3813">
        <w:rPr>
          <w:rFonts w:ascii="Calibri" w:eastAsia="Calibri" w:hAnsi="Calibri" w:cs="Calibri"/>
          <w:b/>
          <w:iCs/>
        </w:rPr>
        <w:t>.</w:t>
      </w:r>
      <w:r>
        <w:rPr>
          <w:rFonts w:ascii="Calibri" w:eastAsia="Calibri" w:hAnsi="Calibri" w:cs="Calibri"/>
          <w:iCs/>
        </w:rPr>
        <w:t xml:space="preserve"> Worried about the lack of the word implementation within the GP Forward View.</w:t>
      </w:r>
    </w:p>
    <w:p w14:paraId="5B4D2152" w14:textId="77777777" w:rsidR="00D365DF" w:rsidRDefault="00D365DF" w:rsidP="00D365DF">
      <w:pPr>
        <w:spacing w:after="0" w:line="240" w:lineRule="auto"/>
        <w:rPr>
          <w:rFonts w:ascii="Calibri" w:eastAsia="Calibri" w:hAnsi="Calibri" w:cs="Calibri"/>
          <w:b/>
          <w:iCs/>
        </w:rPr>
      </w:pPr>
    </w:p>
    <w:p w14:paraId="39043D07" w14:textId="77777777" w:rsidR="00D365DF" w:rsidRDefault="00D365DF" w:rsidP="00D365DF">
      <w:pPr>
        <w:spacing w:after="0" w:line="240" w:lineRule="auto"/>
        <w:rPr>
          <w:rFonts w:ascii="Calibri" w:eastAsia="Calibri" w:hAnsi="Calibri" w:cs="Calibri"/>
          <w:iCs/>
        </w:rPr>
      </w:pPr>
      <w:r>
        <w:rPr>
          <w:rFonts w:ascii="Calibri" w:eastAsia="Calibri" w:hAnsi="Calibri" w:cs="Calibri"/>
          <w:b/>
          <w:iCs/>
        </w:rPr>
        <w:t>C.</w:t>
      </w:r>
      <w:r>
        <w:rPr>
          <w:rFonts w:ascii="Calibri" w:eastAsia="Calibri" w:hAnsi="Calibri" w:cs="Calibri"/>
          <w:iCs/>
        </w:rPr>
        <w:t xml:space="preserve"> If the practice wanted to improve facilities, the maximum grant is 66%.</w:t>
      </w:r>
    </w:p>
    <w:p w14:paraId="72A60125" w14:textId="77777777" w:rsidR="00D365DF" w:rsidRDefault="00D365DF" w:rsidP="00D365DF">
      <w:pPr>
        <w:spacing w:after="0" w:line="240" w:lineRule="auto"/>
        <w:rPr>
          <w:rFonts w:ascii="Calibri" w:eastAsia="Calibri" w:hAnsi="Calibri" w:cs="Calibri"/>
          <w:iCs/>
        </w:rPr>
      </w:pPr>
      <w:r>
        <w:rPr>
          <w:rFonts w:ascii="Calibri" w:eastAsia="Calibri" w:hAnsi="Calibri" w:cs="Calibri"/>
          <w:iCs/>
        </w:rPr>
        <w:t>General Medical Services</w:t>
      </w:r>
      <w:r w:rsidR="0002447A">
        <w:rPr>
          <w:rFonts w:ascii="Calibri" w:eastAsia="Calibri" w:hAnsi="Calibri" w:cs="Calibri"/>
          <w:iCs/>
        </w:rPr>
        <w:t xml:space="preserve"> (GMS)</w:t>
      </w:r>
      <w:r w:rsidR="00043C28">
        <w:rPr>
          <w:rFonts w:ascii="Calibri" w:eastAsia="Calibri" w:hAnsi="Calibri" w:cs="Calibri"/>
          <w:iCs/>
        </w:rPr>
        <w:t xml:space="preserve"> is</w:t>
      </w:r>
      <w:r>
        <w:rPr>
          <w:rFonts w:ascii="Calibri" w:eastAsia="Calibri" w:hAnsi="Calibri" w:cs="Calibri"/>
          <w:iCs/>
        </w:rPr>
        <w:t xml:space="preserve"> the contract the NHS has with GP’s.</w:t>
      </w:r>
    </w:p>
    <w:p w14:paraId="6586CCD8" w14:textId="77777777" w:rsidR="00D365DF" w:rsidRDefault="00D365DF" w:rsidP="00D365DF">
      <w:pPr>
        <w:spacing w:after="0" w:line="240" w:lineRule="auto"/>
        <w:rPr>
          <w:rFonts w:ascii="Calibri" w:eastAsia="Calibri" w:hAnsi="Calibri" w:cs="Calibri"/>
          <w:b/>
          <w:iCs/>
        </w:rPr>
      </w:pPr>
    </w:p>
    <w:p w14:paraId="7F6D6397" w14:textId="77777777" w:rsidR="00D365DF" w:rsidRDefault="00D365DF" w:rsidP="00D365DF">
      <w:pPr>
        <w:spacing w:after="0" w:line="240" w:lineRule="auto"/>
        <w:rPr>
          <w:rFonts w:ascii="Calibri" w:eastAsia="Calibri" w:hAnsi="Calibri" w:cs="Calibri"/>
          <w:iCs/>
        </w:rPr>
      </w:pPr>
      <w:r w:rsidRPr="00CD6BD2">
        <w:rPr>
          <w:rFonts w:ascii="Calibri" w:eastAsia="Calibri" w:hAnsi="Calibri" w:cs="Calibri"/>
          <w:b/>
          <w:iCs/>
        </w:rPr>
        <w:t>Q.</w:t>
      </w:r>
      <w:r>
        <w:rPr>
          <w:rFonts w:ascii="Calibri" w:eastAsia="Calibri" w:hAnsi="Calibri" w:cs="Calibri"/>
          <w:iCs/>
        </w:rPr>
        <w:t xml:space="preserve"> is there a GP recruitment problem?</w:t>
      </w:r>
    </w:p>
    <w:p w14:paraId="229291FE" w14:textId="77777777" w:rsidR="00D365DF" w:rsidRDefault="00043C28" w:rsidP="00D365DF">
      <w:pPr>
        <w:spacing w:after="0" w:line="240" w:lineRule="auto"/>
        <w:rPr>
          <w:rFonts w:ascii="Calibri" w:eastAsia="Calibri" w:hAnsi="Calibri" w:cs="Calibri"/>
          <w:iCs/>
        </w:rPr>
      </w:pPr>
      <w:r w:rsidRPr="00043C28">
        <w:rPr>
          <w:rFonts w:ascii="Calibri" w:eastAsia="Calibri" w:hAnsi="Calibri" w:cs="Calibri"/>
          <w:b/>
          <w:iCs/>
        </w:rPr>
        <w:t>A</w:t>
      </w:r>
      <w:r>
        <w:rPr>
          <w:rFonts w:ascii="Calibri" w:eastAsia="Calibri" w:hAnsi="Calibri" w:cs="Calibri"/>
          <w:iCs/>
        </w:rPr>
        <w:t>. Yes.</w:t>
      </w:r>
    </w:p>
    <w:p w14:paraId="6BF773BE" w14:textId="77777777" w:rsidR="00043C28" w:rsidRDefault="00043C28" w:rsidP="00D365DF">
      <w:pPr>
        <w:spacing w:after="0" w:line="240" w:lineRule="auto"/>
        <w:rPr>
          <w:rFonts w:ascii="Calibri" w:eastAsia="Calibri" w:hAnsi="Calibri" w:cs="Calibri"/>
          <w:iCs/>
        </w:rPr>
      </w:pPr>
    </w:p>
    <w:p w14:paraId="0F204241" w14:textId="77777777" w:rsidR="00D365DF" w:rsidRDefault="00D365DF" w:rsidP="00D365DF">
      <w:pPr>
        <w:spacing w:after="0" w:line="240" w:lineRule="auto"/>
        <w:rPr>
          <w:rFonts w:ascii="Calibri" w:eastAsia="Calibri" w:hAnsi="Calibri" w:cs="Calibri"/>
          <w:iCs/>
        </w:rPr>
      </w:pPr>
      <w:r w:rsidRPr="00D670CF">
        <w:rPr>
          <w:rFonts w:ascii="Calibri" w:eastAsia="Calibri" w:hAnsi="Calibri" w:cs="Calibri"/>
          <w:b/>
          <w:iCs/>
        </w:rPr>
        <w:t>C.</w:t>
      </w:r>
      <w:r>
        <w:rPr>
          <w:rFonts w:ascii="Calibri" w:eastAsia="Calibri" w:hAnsi="Calibri" w:cs="Calibri"/>
          <w:b/>
          <w:iCs/>
        </w:rPr>
        <w:t xml:space="preserve"> </w:t>
      </w:r>
      <w:r>
        <w:rPr>
          <w:rFonts w:ascii="Calibri" w:eastAsia="Calibri" w:hAnsi="Calibri" w:cs="Calibri"/>
          <w:iCs/>
        </w:rPr>
        <w:t xml:space="preserve">Patients with complex needs like to see the same GP </w:t>
      </w:r>
      <w:proofErr w:type="gramStart"/>
      <w:r>
        <w:rPr>
          <w:rFonts w:ascii="Calibri" w:eastAsia="Calibri" w:hAnsi="Calibri" w:cs="Calibri"/>
          <w:iCs/>
        </w:rPr>
        <w:t>-  that</w:t>
      </w:r>
      <w:proofErr w:type="gramEnd"/>
      <w:r>
        <w:rPr>
          <w:rFonts w:ascii="Calibri" w:eastAsia="Calibri" w:hAnsi="Calibri" w:cs="Calibri"/>
          <w:iCs/>
        </w:rPr>
        <w:t xml:space="preserve"> saves them having to explain over and over again.</w:t>
      </w:r>
    </w:p>
    <w:p w14:paraId="639A5F66" w14:textId="77777777" w:rsidR="00D365DF" w:rsidRDefault="00D365DF" w:rsidP="00D365DF">
      <w:pPr>
        <w:spacing w:after="0" w:line="240" w:lineRule="auto"/>
        <w:rPr>
          <w:rFonts w:ascii="Calibri" w:eastAsia="Calibri" w:hAnsi="Calibri" w:cs="Calibri"/>
          <w:iCs/>
        </w:rPr>
      </w:pPr>
    </w:p>
    <w:p w14:paraId="344AB734" w14:textId="77777777" w:rsidR="00D365DF" w:rsidRDefault="00D365DF" w:rsidP="00D365DF">
      <w:pPr>
        <w:spacing w:after="0" w:line="240" w:lineRule="auto"/>
        <w:rPr>
          <w:rFonts w:ascii="Calibri" w:eastAsia="Calibri" w:hAnsi="Calibri" w:cs="Calibri"/>
          <w:iCs/>
        </w:rPr>
      </w:pPr>
      <w:r w:rsidRPr="00ED6B65">
        <w:rPr>
          <w:rFonts w:ascii="Calibri" w:eastAsia="Calibri" w:hAnsi="Calibri" w:cs="Calibri"/>
          <w:b/>
          <w:iCs/>
        </w:rPr>
        <w:t>Q</w:t>
      </w:r>
      <w:r>
        <w:rPr>
          <w:rFonts w:ascii="Calibri" w:eastAsia="Calibri" w:hAnsi="Calibri" w:cs="Calibri"/>
          <w:iCs/>
        </w:rPr>
        <w:t xml:space="preserve">. Are there Practices that accept training? </w:t>
      </w:r>
    </w:p>
    <w:p w14:paraId="316315FD" w14:textId="77777777" w:rsidR="00D365DF" w:rsidRDefault="00D365DF" w:rsidP="00D365DF">
      <w:pPr>
        <w:spacing w:after="0" w:line="240" w:lineRule="auto"/>
        <w:rPr>
          <w:rFonts w:ascii="Calibri" w:eastAsia="Calibri" w:hAnsi="Calibri" w:cs="Calibri"/>
          <w:iCs/>
        </w:rPr>
      </w:pPr>
      <w:r w:rsidRPr="00ED6B65">
        <w:rPr>
          <w:rFonts w:ascii="Calibri" w:eastAsia="Calibri" w:hAnsi="Calibri" w:cs="Calibri"/>
          <w:b/>
          <w:iCs/>
        </w:rPr>
        <w:t>A</w:t>
      </w:r>
      <w:r>
        <w:rPr>
          <w:rFonts w:ascii="Calibri" w:eastAsia="Calibri" w:hAnsi="Calibri" w:cs="Calibri"/>
          <w:iCs/>
        </w:rPr>
        <w:t>. Yes we plan to increase the number of new GP’s in the system.</w:t>
      </w:r>
    </w:p>
    <w:p w14:paraId="414F6B6B" w14:textId="77777777" w:rsidR="00C67291" w:rsidRPr="00CB5311" w:rsidRDefault="00C67291" w:rsidP="00CB5311">
      <w:pPr>
        <w:pStyle w:val="ListParagraph"/>
        <w:spacing w:after="0" w:line="240" w:lineRule="auto"/>
      </w:pPr>
    </w:p>
    <w:p w14:paraId="1ED8BFEA" w14:textId="77777777" w:rsidR="008E2396" w:rsidRDefault="008E2396" w:rsidP="00D81353">
      <w:pPr>
        <w:pStyle w:val="ListParagraph"/>
        <w:spacing w:after="0" w:line="240" w:lineRule="auto"/>
      </w:pPr>
      <w:r>
        <w:lastRenderedPageBreak/>
        <w:t>Delegates showed appreciation for the presentation.</w:t>
      </w:r>
    </w:p>
    <w:p w14:paraId="7C4737E4" w14:textId="77777777" w:rsidR="00135ACB" w:rsidRDefault="00135ACB" w:rsidP="00135ACB">
      <w:pPr>
        <w:spacing w:after="0"/>
        <w:rPr>
          <w:i/>
          <w:iCs/>
        </w:rPr>
      </w:pPr>
    </w:p>
    <w:p w14:paraId="53381565" w14:textId="77777777" w:rsidR="00135ACB" w:rsidRDefault="00135ACB" w:rsidP="00135ACB">
      <w:pPr>
        <w:spacing w:after="0"/>
      </w:pPr>
      <w:r w:rsidRPr="32640F0B">
        <w:rPr>
          <w:i/>
          <w:iCs/>
        </w:rPr>
        <w:t xml:space="preserve">A copy </w:t>
      </w:r>
      <w:r w:rsidR="00AA45C5">
        <w:rPr>
          <w:i/>
          <w:iCs/>
        </w:rPr>
        <w:t>of the</w:t>
      </w:r>
      <w:r w:rsidRPr="32640F0B">
        <w:rPr>
          <w:i/>
          <w:iCs/>
        </w:rPr>
        <w:t xml:space="preserve"> presentation slides will be distributed by email with the draft minutes.</w:t>
      </w:r>
      <w:r>
        <w:t xml:space="preserve"> </w:t>
      </w:r>
    </w:p>
    <w:p w14:paraId="2999AF5D" w14:textId="77777777" w:rsidR="00043C28" w:rsidRDefault="00043C28" w:rsidP="00135ACB">
      <w:pPr>
        <w:spacing w:after="0"/>
      </w:pPr>
    </w:p>
    <w:p w14:paraId="07E95D4D" w14:textId="77777777" w:rsidR="00043C28" w:rsidRPr="00450AF7" w:rsidRDefault="00043C28" w:rsidP="00043C28">
      <w:pPr>
        <w:spacing w:after="0" w:line="240" w:lineRule="auto"/>
        <w:rPr>
          <w:rFonts w:ascii="Calibri" w:eastAsia="Calibri" w:hAnsi="Calibri" w:cs="Calibri"/>
          <w:b/>
          <w:iCs/>
          <w:u w:val="single"/>
        </w:rPr>
      </w:pPr>
      <w:r w:rsidRPr="00450AF7">
        <w:rPr>
          <w:rFonts w:ascii="Calibri" w:eastAsia="Calibri" w:hAnsi="Calibri" w:cs="Calibri"/>
          <w:b/>
          <w:iCs/>
          <w:u w:val="single"/>
        </w:rPr>
        <w:t>Table discussion – What practical changes do you want to see?</w:t>
      </w:r>
    </w:p>
    <w:p w14:paraId="1EAD16A3" w14:textId="77777777" w:rsidR="008E2396" w:rsidRDefault="008E2396" w:rsidP="00D81353">
      <w:pPr>
        <w:pStyle w:val="ListParagraph"/>
        <w:spacing w:after="0" w:line="240" w:lineRule="auto"/>
      </w:pPr>
    </w:p>
    <w:p w14:paraId="714A1F83" w14:textId="77777777" w:rsidR="00450AF7" w:rsidRDefault="008E2396" w:rsidP="00503656">
      <w:pPr>
        <w:spacing w:after="0" w:line="240" w:lineRule="auto"/>
      </w:pPr>
      <w:r>
        <w:t>The Chair asked each of the four table groups to talk together</w:t>
      </w:r>
      <w:r w:rsidR="00135ACB">
        <w:t xml:space="preserve"> about</w:t>
      </w:r>
      <w:r>
        <w:t xml:space="preserve"> practical suggestions </w:t>
      </w:r>
      <w:r w:rsidR="00135ACB">
        <w:t>that might help GPs to help patients</w:t>
      </w:r>
      <w:r>
        <w:t xml:space="preserve">, </w:t>
      </w:r>
      <w:r w:rsidR="00135ACB">
        <w:t xml:space="preserve">but first to </w:t>
      </w:r>
      <w:r>
        <w:t xml:space="preserve">choose one of their </w:t>
      </w:r>
      <w:proofErr w:type="gramStart"/>
      <w:r>
        <w:t>number</w:t>
      </w:r>
      <w:proofErr w:type="gramEnd"/>
      <w:r>
        <w:t xml:space="preserve"> to note and be ready to feed back </w:t>
      </w:r>
      <w:r w:rsidR="00135ACB">
        <w:t>the group’s suggestions</w:t>
      </w:r>
      <w:r w:rsidR="00A311CF">
        <w:t>.</w:t>
      </w:r>
    </w:p>
    <w:p w14:paraId="43A7DC8D" w14:textId="77777777" w:rsidR="00503656" w:rsidRPr="00043C28" w:rsidRDefault="00503656" w:rsidP="00503656">
      <w:pPr>
        <w:spacing w:after="0" w:line="240" w:lineRule="auto"/>
      </w:pPr>
    </w:p>
    <w:p w14:paraId="19C4DFB9" w14:textId="77777777" w:rsidR="00450AF7" w:rsidRPr="00450AF7" w:rsidRDefault="00450AF7" w:rsidP="000B3813">
      <w:pPr>
        <w:spacing w:after="0" w:line="240" w:lineRule="auto"/>
        <w:rPr>
          <w:rFonts w:ascii="Calibri" w:eastAsia="Calibri" w:hAnsi="Calibri" w:cs="Calibri"/>
          <w:b/>
          <w:iCs/>
        </w:rPr>
      </w:pPr>
      <w:proofErr w:type="gramStart"/>
      <w:r w:rsidRPr="00450AF7">
        <w:rPr>
          <w:rFonts w:ascii="Calibri" w:eastAsia="Calibri" w:hAnsi="Calibri" w:cs="Calibri"/>
          <w:b/>
          <w:iCs/>
        </w:rPr>
        <w:t>Table 1.</w:t>
      </w:r>
      <w:proofErr w:type="gramEnd"/>
      <w:r w:rsidRPr="00450AF7">
        <w:rPr>
          <w:rFonts w:ascii="Calibri" w:eastAsia="Calibri" w:hAnsi="Calibri" w:cs="Calibri"/>
          <w:b/>
          <w:iCs/>
        </w:rPr>
        <w:t xml:space="preserve"> </w:t>
      </w:r>
    </w:p>
    <w:p w14:paraId="30C76F29" w14:textId="77777777" w:rsidR="00450AF7" w:rsidRDefault="00450AF7" w:rsidP="000B3813">
      <w:pPr>
        <w:spacing w:after="0" w:line="240" w:lineRule="auto"/>
        <w:rPr>
          <w:rFonts w:ascii="Calibri" w:eastAsia="Calibri" w:hAnsi="Calibri" w:cs="Calibri"/>
          <w:iCs/>
        </w:rPr>
      </w:pPr>
      <w:proofErr w:type="gramStart"/>
      <w:r>
        <w:rPr>
          <w:rFonts w:ascii="Calibri" w:eastAsia="Calibri" w:hAnsi="Calibri" w:cs="Calibri"/>
          <w:iCs/>
        </w:rPr>
        <w:t>Six month’s referral (prescription review).</w:t>
      </w:r>
      <w:proofErr w:type="gramEnd"/>
      <w:r>
        <w:rPr>
          <w:rFonts w:ascii="Calibri" w:eastAsia="Calibri" w:hAnsi="Calibri" w:cs="Calibri"/>
          <w:iCs/>
        </w:rPr>
        <w:t xml:space="preserve"> The Practice nurses </w:t>
      </w:r>
      <w:r w:rsidR="00043C28">
        <w:rPr>
          <w:rFonts w:ascii="Calibri" w:eastAsia="Calibri" w:hAnsi="Calibri" w:cs="Calibri"/>
          <w:iCs/>
        </w:rPr>
        <w:t xml:space="preserve">(or in future, a surgery-based pharmacist) should </w:t>
      </w:r>
      <w:r>
        <w:rPr>
          <w:rFonts w:ascii="Calibri" w:eastAsia="Calibri" w:hAnsi="Calibri" w:cs="Calibri"/>
          <w:iCs/>
        </w:rPr>
        <w:t xml:space="preserve">do the review, </w:t>
      </w:r>
      <w:r w:rsidR="00043C28">
        <w:rPr>
          <w:rFonts w:ascii="Calibri" w:eastAsia="Calibri" w:hAnsi="Calibri" w:cs="Calibri"/>
          <w:iCs/>
        </w:rPr>
        <w:t>with provision to see the GP</w:t>
      </w:r>
      <w:r>
        <w:rPr>
          <w:rFonts w:ascii="Calibri" w:eastAsia="Calibri" w:hAnsi="Calibri" w:cs="Calibri"/>
          <w:iCs/>
        </w:rPr>
        <w:t xml:space="preserve"> only when it</w:t>
      </w:r>
      <w:r w:rsidR="00043C28">
        <w:rPr>
          <w:rFonts w:ascii="Calibri" w:eastAsia="Calibri" w:hAnsi="Calibri" w:cs="Calibri"/>
          <w:iCs/>
        </w:rPr>
        <w:t xml:space="preserve"> is a problem</w:t>
      </w:r>
      <w:r>
        <w:rPr>
          <w:rFonts w:ascii="Calibri" w:eastAsia="Calibri" w:hAnsi="Calibri" w:cs="Calibri"/>
          <w:iCs/>
        </w:rPr>
        <w:t>.</w:t>
      </w:r>
    </w:p>
    <w:p w14:paraId="6E003F26" w14:textId="77777777" w:rsidR="00450AF7" w:rsidRDefault="00450AF7" w:rsidP="000B3813">
      <w:pPr>
        <w:spacing w:after="0" w:line="240" w:lineRule="auto"/>
        <w:rPr>
          <w:rFonts w:ascii="Calibri" w:eastAsia="Calibri" w:hAnsi="Calibri" w:cs="Calibri"/>
          <w:iCs/>
        </w:rPr>
      </w:pPr>
    </w:p>
    <w:p w14:paraId="1A838B0B" w14:textId="77777777" w:rsidR="00450AF7" w:rsidRDefault="00450AF7" w:rsidP="000B3813">
      <w:pPr>
        <w:spacing w:after="0" w:line="240" w:lineRule="auto"/>
        <w:rPr>
          <w:rFonts w:ascii="Calibri" w:eastAsia="Calibri" w:hAnsi="Calibri" w:cs="Calibri"/>
          <w:iCs/>
        </w:rPr>
      </w:pPr>
      <w:r>
        <w:rPr>
          <w:rFonts w:ascii="Calibri" w:eastAsia="Calibri" w:hAnsi="Calibri" w:cs="Calibri"/>
          <w:iCs/>
        </w:rPr>
        <w:t xml:space="preserve">Politicians campaign for a 24hr / 7 days a week service – but patients in the </w:t>
      </w:r>
      <w:r w:rsidR="00043C28">
        <w:rPr>
          <w:rFonts w:ascii="Calibri" w:eastAsia="Calibri" w:hAnsi="Calibri" w:cs="Calibri"/>
          <w:iCs/>
        </w:rPr>
        <w:t xml:space="preserve">recent </w:t>
      </w:r>
      <w:r>
        <w:rPr>
          <w:rFonts w:ascii="Calibri" w:eastAsia="Calibri" w:hAnsi="Calibri" w:cs="Calibri"/>
          <w:iCs/>
        </w:rPr>
        <w:t>survey don’t want this.</w:t>
      </w:r>
    </w:p>
    <w:p w14:paraId="4379F0C0" w14:textId="77777777" w:rsidR="00450AF7" w:rsidRDefault="00450AF7" w:rsidP="000B3813">
      <w:pPr>
        <w:spacing w:after="0" w:line="240" w:lineRule="auto"/>
        <w:rPr>
          <w:rFonts w:ascii="Calibri" w:eastAsia="Calibri" w:hAnsi="Calibri" w:cs="Calibri"/>
          <w:iCs/>
        </w:rPr>
      </w:pPr>
    </w:p>
    <w:p w14:paraId="3815C1BA" w14:textId="77777777" w:rsidR="00450AF7" w:rsidRDefault="00B95871" w:rsidP="000B3813">
      <w:pPr>
        <w:spacing w:after="0" w:line="240" w:lineRule="auto"/>
        <w:rPr>
          <w:rFonts w:ascii="Calibri" w:eastAsia="Calibri" w:hAnsi="Calibri" w:cs="Calibri"/>
          <w:iCs/>
        </w:rPr>
      </w:pPr>
      <w:r>
        <w:rPr>
          <w:rFonts w:ascii="Calibri" w:eastAsia="Calibri" w:hAnsi="Calibri" w:cs="Calibri"/>
          <w:iCs/>
        </w:rPr>
        <w:t>There is a s</w:t>
      </w:r>
      <w:r w:rsidR="00450AF7">
        <w:rPr>
          <w:rFonts w:ascii="Calibri" w:eastAsia="Calibri" w:hAnsi="Calibri" w:cs="Calibri"/>
          <w:iCs/>
        </w:rPr>
        <w:t>carcity of doctors, putting pressure on the current ones.</w:t>
      </w:r>
      <w:r w:rsidR="00043C28">
        <w:rPr>
          <w:rFonts w:ascii="Calibri" w:eastAsia="Calibri" w:hAnsi="Calibri" w:cs="Calibri"/>
          <w:iCs/>
        </w:rPr>
        <w:t xml:space="preserve">  This needs to be addressed.</w:t>
      </w:r>
    </w:p>
    <w:p w14:paraId="35B5DD74" w14:textId="77777777" w:rsidR="00450AF7" w:rsidRDefault="00450AF7" w:rsidP="000B3813">
      <w:pPr>
        <w:spacing w:after="0" w:line="240" w:lineRule="auto"/>
        <w:rPr>
          <w:rFonts w:ascii="Calibri" w:eastAsia="Calibri" w:hAnsi="Calibri" w:cs="Calibri"/>
          <w:iCs/>
        </w:rPr>
      </w:pPr>
    </w:p>
    <w:p w14:paraId="1CFD7FAA" w14:textId="77777777" w:rsidR="00450AF7" w:rsidRPr="00450AF7" w:rsidRDefault="00450AF7" w:rsidP="000B3813">
      <w:pPr>
        <w:spacing w:after="0" w:line="240" w:lineRule="auto"/>
        <w:rPr>
          <w:rFonts w:ascii="Calibri" w:eastAsia="Calibri" w:hAnsi="Calibri" w:cs="Calibri"/>
          <w:b/>
          <w:iCs/>
        </w:rPr>
      </w:pPr>
      <w:proofErr w:type="gramStart"/>
      <w:r w:rsidRPr="00450AF7">
        <w:rPr>
          <w:rFonts w:ascii="Calibri" w:eastAsia="Calibri" w:hAnsi="Calibri" w:cs="Calibri"/>
          <w:b/>
          <w:iCs/>
        </w:rPr>
        <w:t>Table 2.</w:t>
      </w:r>
      <w:proofErr w:type="gramEnd"/>
      <w:r w:rsidRPr="00450AF7">
        <w:rPr>
          <w:rFonts w:ascii="Calibri" w:eastAsia="Calibri" w:hAnsi="Calibri" w:cs="Calibri"/>
          <w:b/>
          <w:iCs/>
        </w:rPr>
        <w:t xml:space="preserve"> </w:t>
      </w:r>
    </w:p>
    <w:p w14:paraId="44174C0A" w14:textId="77777777" w:rsidR="00450AF7" w:rsidRDefault="00450AF7" w:rsidP="000B3813">
      <w:pPr>
        <w:spacing w:after="0" w:line="240" w:lineRule="auto"/>
        <w:rPr>
          <w:rFonts w:ascii="Calibri" w:eastAsia="Calibri" w:hAnsi="Calibri" w:cs="Calibri"/>
          <w:iCs/>
        </w:rPr>
      </w:pPr>
      <w:r>
        <w:rPr>
          <w:rFonts w:ascii="Calibri" w:eastAsia="Calibri" w:hAnsi="Calibri" w:cs="Calibri"/>
          <w:iCs/>
        </w:rPr>
        <w:t>Patient</w:t>
      </w:r>
      <w:r w:rsidR="00B95871">
        <w:rPr>
          <w:rFonts w:ascii="Calibri" w:eastAsia="Calibri" w:hAnsi="Calibri" w:cs="Calibri"/>
          <w:iCs/>
        </w:rPr>
        <w:t>s</w:t>
      </w:r>
      <w:r>
        <w:rPr>
          <w:rFonts w:ascii="Calibri" w:eastAsia="Calibri" w:hAnsi="Calibri" w:cs="Calibri"/>
          <w:iCs/>
        </w:rPr>
        <w:t xml:space="preserve"> ring and can’t get an appointment, but can get a triage service on the phone. Can this service be </w:t>
      </w:r>
      <w:proofErr w:type="gramStart"/>
      <w:r>
        <w:rPr>
          <w:rFonts w:ascii="Calibri" w:eastAsia="Calibri" w:hAnsi="Calibri" w:cs="Calibri"/>
          <w:iCs/>
        </w:rPr>
        <w:t>extended/spread</w:t>
      </w:r>
      <w:proofErr w:type="gramEnd"/>
      <w:r>
        <w:rPr>
          <w:rFonts w:ascii="Calibri" w:eastAsia="Calibri" w:hAnsi="Calibri" w:cs="Calibri"/>
          <w:iCs/>
        </w:rPr>
        <w:t xml:space="preserve"> out to prevent backing up and a backlog?</w:t>
      </w:r>
    </w:p>
    <w:p w14:paraId="4CCCE6B6" w14:textId="77777777" w:rsidR="00450AF7" w:rsidRDefault="00450AF7" w:rsidP="000B3813">
      <w:pPr>
        <w:spacing w:after="0" w:line="240" w:lineRule="auto"/>
        <w:rPr>
          <w:rFonts w:ascii="Calibri" w:eastAsia="Calibri" w:hAnsi="Calibri" w:cs="Calibri"/>
          <w:iCs/>
        </w:rPr>
      </w:pPr>
      <w:r>
        <w:rPr>
          <w:rFonts w:ascii="Calibri" w:eastAsia="Calibri" w:hAnsi="Calibri" w:cs="Calibri"/>
          <w:iCs/>
        </w:rPr>
        <w:t>Can the doctor</w:t>
      </w:r>
      <w:r w:rsidR="00B95871">
        <w:rPr>
          <w:rFonts w:ascii="Calibri" w:eastAsia="Calibri" w:hAnsi="Calibri" w:cs="Calibri"/>
          <w:iCs/>
        </w:rPr>
        <w:t>s</w:t>
      </w:r>
      <w:r>
        <w:rPr>
          <w:rFonts w:ascii="Calibri" w:eastAsia="Calibri" w:hAnsi="Calibri" w:cs="Calibri"/>
          <w:iCs/>
        </w:rPr>
        <w:t xml:space="preserve"> make phone</w:t>
      </w:r>
      <w:r w:rsidR="00043C28">
        <w:rPr>
          <w:rFonts w:ascii="Calibri" w:eastAsia="Calibri" w:hAnsi="Calibri" w:cs="Calibri"/>
          <w:iCs/>
        </w:rPr>
        <w:t xml:space="preserve"> </w:t>
      </w:r>
      <w:r>
        <w:rPr>
          <w:rFonts w:ascii="Calibri" w:eastAsia="Calibri" w:hAnsi="Calibri" w:cs="Calibri"/>
          <w:iCs/>
        </w:rPr>
        <w:t>calls to patients, rather than everyone getting an appointment with their GP?</w:t>
      </w:r>
      <w:r w:rsidR="00D51D6A">
        <w:rPr>
          <w:rFonts w:ascii="Calibri" w:eastAsia="Calibri" w:hAnsi="Calibri" w:cs="Calibri"/>
          <w:iCs/>
        </w:rPr>
        <w:t xml:space="preserve"> </w:t>
      </w:r>
      <w:r>
        <w:rPr>
          <w:rFonts w:ascii="Calibri" w:eastAsia="Calibri" w:hAnsi="Calibri" w:cs="Calibri"/>
          <w:iCs/>
        </w:rPr>
        <w:t xml:space="preserve">Those that don’t need to be seen can </w:t>
      </w:r>
      <w:r w:rsidR="00B95871">
        <w:rPr>
          <w:rFonts w:ascii="Calibri" w:eastAsia="Calibri" w:hAnsi="Calibri" w:cs="Calibri"/>
          <w:iCs/>
        </w:rPr>
        <w:t xml:space="preserve">then </w:t>
      </w:r>
      <w:r>
        <w:rPr>
          <w:rFonts w:ascii="Calibri" w:eastAsia="Calibri" w:hAnsi="Calibri" w:cs="Calibri"/>
          <w:iCs/>
        </w:rPr>
        <w:t xml:space="preserve">be screened </w:t>
      </w:r>
      <w:r w:rsidR="00043C28">
        <w:rPr>
          <w:rFonts w:ascii="Calibri" w:eastAsia="Calibri" w:hAnsi="Calibri" w:cs="Calibri"/>
          <w:iCs/>
        </w:rPr>
        <w:t xml:space="preserve">and referred </w:t>
      </w:r>
      <w:r>
        <w:rPr>
          <w:rFonts w:ascii="Calibri" w:eastAsia="Calibri" w:hAnsi="Calibri" w:cs="Calibri"/>
          <w:iCs/>
        </w:rPr>
        <w:t>to other healthcare professionals.</w:t>
      </w:r>
    </w:p>
    <w:p w14:paraId="6BBBAE1B" w14:textId="77777777" w:rsidR="00B95871" w:rsidRDefault="00B95871" w:rsidP="000B3813">
      <w:pPr>
        <w:spacing w:after="0" w:line="240" w:lineRule="auto"/>
        <w:rPr>
          <w:rFonts w:ascii="Calibri" w:eastAsia="Calibri" w:hAnsi="Calibri" w:cs="Calibri"/>
          <w:iCs/>
        </w:rPr>
      </w:pPr>
    </w:p>
    <w:p w14:paraId="1A13216B" w14:textId="77777777" w:rsidR="00450AF7" w:rsidRDefault="00450AF7" w:rsidP="000B3813">
      <w:pPr>
        <w:spacing w:after="0" w:line="240" w:lineRule="auto"/>
        <w:rPr>
          <w:rFonts w:ascii="Calibri" w:eastAsia="Calibri" w:hAnsi="Calibri" w:cs="Calibri"/>
          <w:iCs/>
        </w:rPr>
      </w:pPr>
      <w:r>
        <w:rPr>
          <w:rFonts w:ascii="Calibri" w:eastAsia="Calibri" w:hAnsi="Calibri" w:cs="Calibri"/>
          <w:iCs/>
        </w:rPr>
        <w:t xml:space="preserve">People </w:t>
      </w:r>
      <w:r w:rsidR="00D51D6A">
        <w:rPr>
          <w:rFonts w:ascii="Calibri" w:eastAsia="Calibri" w:hAnsi="Calibri" w:cs="Calibri"/>
          <w:iCs/>
        </w:rPr>
        <w:t xml:space="preserve">just </w:t>
      </w:r>
      <w:r>
        <w:rPr>
          <w:rFonts w:ascii="Calibri" w:eastAsia="Calibri" w:hAnsi="Calibri" w:cs="Calibri"/>
          <w:iCs/>
        </w:rPr>
        <w:t xml:space="preserve">don’t understand </w:t>
      </w:r>
      <w:r w:rsidR="00D51D6A">
        <w:rPr>
          <w:rFonts w:ascii="Calibri" w:eastAsia="Calibri" w:hAnsi="Calibri" w:cs="Calibri"/>
          <w:iCs/>
        </w:rPr>
        <w:t xml:space="preserve">what </w:t>
      </w:r>
      <w:r>
        <w:rPr>
          <w:rFonts w:ascii="Calibri" w:eastAsia="Calibri" w:hAnsi="Calibri" w:cs="Calibri"/>
          <w:iCs/>
        </w:rPr>
        <w:t>the word ‘Triage’</w:t>
      </w:r>
      <w:r w:rsidR="00D51D6A">
        <w:rPr>
          <w:rFonts w:ascii="Calibri" w:eastAsia="Calibri" w:hAnsi="Calibri" w:cs="Calibri"/>
          <w:iCs/>
        </w:rPr>
        <w:t xml:space="preserve"> means.</w:t>
      </w:r>
      <w:r w:rsidR="00043C28">
        <w:rPr>
          <w:rFonts w:ascii="Calibri" w:eastAsia="Calibri" w:hAnsi="Calibri" w:cs="Calibri"/>
          <w:iCs/>
        </w:rPr>
        <w:t xml:space="preserve">  This needs to be explained.</w:t>
      </w:r>
    </w:p>
    <w:p w14:paraId="6AF5D704" w14:textId="77777777" w:rsidR="00B95871" w:rsidRDefault="00B95871" w:rsidP="000B3813">
      <w:pPr>
        <w:spacing w:after="0" w:line="240" w:lineRule="auto"/>
        <w:rPr>
          <w:rFonts w:ascii="Calibri" w:eastAsia="Calibri" w:hAnsi="Calibri" w:cs="Calibri"/>
          <w:b/>
          <w:iCs/>
        </w:rPr>
      </w:pPr>
    </w:p>
    <w:p w14:paraId="7446A9CA" w14:textId="77777777" w:rsidR="00D51D6A" w:rsidRPr="00D51D6A" w:rsidRDefault="00D51D6A" w:rsidP="000B3813">
      <w:pPr>
        <w:spacing w:after="0" w:line="240" w:lineRule="auto"/>
        <w:rPr>
          <w:rFonts w:ascii="Calibri" w:eastAsia="Calibri" w:hAnsi="Calibri" w:cs="Calibri"/>
          <w:b/>
          <w:iCs/>
        </w:rPr>
      </w:pPr>
      <w:proofErr w:type="gramStart"/>
      <w:r w:rsidRPr="00D51D6A">
        <w:rPr>
          <w:rFonts w:ascii="Calibri" w:eastAsia="Calibri" w:hAnsi="Calibri" w:cs="Calibri"/>
          <w:b/>
          <w:iCs/>
        </w:rPr>
        <w:t>Table 3.</w:t>
      </w:r>
      <w:proofErr w:type="gramEnd"/>
      <w:r w:rsidRPr="00D51D6A">
        <w:rPr>
          <w:rFonts w:ascii="Calibri" w:eastAsia="Calibri" w:hAnsi="Calibri" w:cs="Calibri"/>
          <w:b/>
          <w:iCs/>
        </w:rPr>
        <w:t xml:space="preserve"> </w:t>
      </w:r>
    </w:p>
    <w:p w14:paraId="55EC959B" w14:textId="77777777" w:rsidR="00D51D6A" w:rsidRDefault="00D51D6A" w:rsidP="000B3813">
      <w:pPr>
        <w:spacing w:after="0" w:line="240" w:lineRule="auto"/>
        <w:rPr>
          <w:rFonts w:ascii="Calibri" w:eastAsia="Calibri" w:hAnsi="Calibri" w:cs="Calibri"/>
          <w:iCs/>
        </w:rPr>
      </w:pPr>
      <w:r>
        <w:rPr>
          <w:rFonts w:ascii="Calibri" w:eastAsia="Calibri" w:hAnsi="Calibri" w:cs="Calibri"/>
          <w:iCs/>
        </w:rPr>
        <w:t xml:space="preserve">Most Practices could do with expanding in size (physically). More room for extra GP’s </w:t>
      </w:r>
      <w:r w:rsidR="00B95871">
        <w:rPr>
          <w:rFonts w:ascii="Calibri" w:eastAsia="Calibri" w:hAnsi="Calibri" w:cs="Calibri"/>
          <w:iCs/>
        </w:rPr>
        <w:t xml:space="preserve">would lead to </w:t>
      </w:r>
      <w:r w:rsidR="00043C28">
        <w:rPr>
          <w:rFonts w:ascii="Calibri" w:eastAsia="Calibri" w:hAnsi="Calibri" w:cs="Calibri"/>
          <w:iCs/>
        </w:rPr>
        <w:t>shorter</w:t>
      </w:r>
      <w:r>
        <w:rPr>
          <w:rFonts w:ascii="Calibri" w:eastAsia="Calibri" w:hAnsi="Calibri" w:cs="Calibri"/>
          <w:iCs/>
        </w:rPr>
        <w:t xml:space="preserve"> waiting times. Over the last 40 years, the physical size of most practice buildings hasn’t changed, but there are now many more patients. The expansion of Practice buildings has to be compliant with disability access.</w:t>
      </w:r>
    </w:p>
    <w:p w14:paraId="70343273" w14:textId="77777777" w:rsidR="00D51D6A" w:rsidRDefault="00D51D6A" w:rsidP="000B3813">
      <w:pPr>
        <w:spacing w:after="0" w:line="240" w:lineRule="auto"/>
        <w:rPr>
          <w:rFonts w:ascii="Calibri" w:eastAsia="Calibri" w:hAnsi="Calibri" w:cs="Calibri"/>
          <w:iCs/>
        </w:rPr>
      </w:pPr>
    </w:p>
    <w:p w14:paraId="1D804922" w14:textId="77777777" w:rsidR="00D51D6A" w:rsidRDefault="00D51D6A" w:rsidP="000B3813">
      <w:pPr>
        <w:spacing w:after="0" w:line="240" w:lineRule="auto"/>
        <w:rPr>
          <w:rFonts w:ascii="Calibri" w:eastAsia="Calibri" w:hAnsi="Calibri" w:cs="Calibri"/>
          <w:iCs/>
        </w:rPr>
      </w:pPr>
      <w:r>
        <w:rPr>
          <w:rFonts w:ascii="Calibri" w:eastAsia="Calibri" w:hAnsi="Calibri" w:cs="Calibri"/>
          <w:iCs/>
        </w:rPr>
        <w:t>The main thing patients need is to get to be seen when ringing for an appointment.</w:t>
      </w:r>
    </w:p>
    <w:p w14:paraId="5D8271CB" w14:textId="77777777" w:rsidR="00D51D6A" w:rsidRDefault="00D51D6A" w:rsidP="000B3813">
      <w:pPr>
        <w:spacing w:after="0" w:line="240" w:lineRule="auto"/>
        <w:rPr>
          <w:rFonts w:ascii="Calibri" w:eastAsia="Calibri" w:hAnsi="Calibri" w:cs="Calibri"/>
          <w:iCs/>
        </w:rPr>
      </w:pPr>
    </w:p>
    <w:p w14:paraId="70546DC8" w14:textId="77777777" w:rsidR="00D51D6A" w:rsidRPr="00D51D6A" w:rsidRDefault="00D51D6A" w:rsidP="000B3813">
      <w:pPr>
        <w:spacing w:after="0" w:line="240" w:lineRule="auto"/>
        <w:rPr>
          <w:rFonts w:ascii="Calibri" w:eastAsia="Calibri" w:hAnsi="Calibri" w:cs="Calibri"/>
          <w:b/>
          <w:iCs/>
        </w:rPr>
      </w:pPr>
      <w:proofErr w:type="gramStart"/>
      <w:r w:rsidRPr="00D51D6A">
        <w:rPr>
          <w:rFonts w:ascii="Calibri" w:eastAsia="Calibri" w:hAnsi="Calibri" w:cs="Calibri"/>
          <w:b/>
          <w:iCs/>
        </w:rPr>
        <w:t>Table 4.</w:t>
      </w:r>
      <w:proofErr w:type="gramEnd"/>
    </w:p>
    <w:p w14:paraId="72048737" w14:textId="77777777" w:rsidR="00B95871" w:rsidRDefault="00D51D6A" w:rsidP="000B3813">
      <w:pPr>
        <w:spacing w:after="0" w:line="240" w:lineRule="auto"/>
        <w:rPr>
          <w:rFonts w:ascii="Calibri" w:eastAsia="Calibri" w:hAnsi="Calibri" w:cs="Calibri"/>
          <w:iCs/>
        </w:rPr>
      </w:pPr>
      <w:proofErr w:type="gramStart"/>
      <w:r>
        <w:rPr>
          <w:rFonts w:ascii="Calibri" w:eastAsia="Calibri" w:hAnsi="Calibri" w:cs="Calibri"/>
          <w:iCs/>
        </w:rPr>
        <w:t xml:space="preserve">An understanding of </w:t>
      </w:r>
      <w:r w:rsidR="00B95871">
        <w:rPr>
          <w:rFonts w:ascii="Calibri" w:eastAsia="Calibri" w:hAnsi="Calibri" w:cs="Calibri"/>
          <w:iCs/>
        </w:rPr>
        <w:t>patient ‘</w:t>
      </w:r>
      <w:r>
        <w:rPr>
          <w:rFonts w:ascii="Calibri" w:eastAsia="Calibri" w:hAnsi="Calibri" w:cs="Calibri"/>
          <w:iCs/>
        </w:rPr>
        <w:t>expectations</w:t>
      </w:r>
      <w:r w:rsidR="00B95871">
        <w:rPr>
          <w:rFonts w:ascii="Calibri" w:eastAsia="Calibri" w:hAnsi="Calibri" w:cs="Calibri"/>
          <w:iCs/>
        </w:rPr>
        <w:t>’</w:t>
      </w:r>
      <w:r>
        <w:rPr>
          <w:rFonts w:ascii="Calibri" w:eastAsia="Calibri" w:hAnsi="Calibri" w:cs="Calibri"/>
          <w:iCs/>
        </w:rPr>
        <w:t xml:space="preserve">, not </w:t>
      </w:r>
      <w:r w:rsidR="00B95871">
        <w:rPr>
          <w:rFonts w:ascii="Calibri" w:eastAsia="Calibri" w:hAnsi="Calibri" w:cs="Calibri"/>
          <w:iCs/>
        </w:rPr>
        <w:t>‘</w:t>
      </w:r>
      <w:r>
        <w:rPr>
          <w:rFonts w:ascii="Calibri" w:eastAsia="Calibri" w:hAnsi="Calibri" w:cs="Calibri"/>
          <w:iCs/>
        </w:rPr>
        <w:t>wants</w:t>
      </w:r>
      <w:r w:rsidR="00B95871">
        <w:rPr>
          <w:rFonts w:ascii="Calibri" w:eastAsia="Calibri" w:hAnsi="Calibri" w:cs="Calibri"/>
          <w:iCs/>
        </w:rPr>
        <w:t>’</w:t>
      </w:r>
      <w:r>
        <w:rPr>
          <w:rFonts w:ascii="Calibri" w:eastAsia="Calibri" w:hAnsi="Calibri" w:cs="Calibri"/>
          <w:iCs/>
        </w:rPr>
        <w:t>.</w:t>
      </w:r>
      <w:proofErr w:type="gramEnd"/>
      <w:r>
        <w:rPr>
          <w:rFonts w:ascii="Calibri" w:eastAsia="Calibri" w:hAnsi="Calibri" w:cs="Calibri"/>
          <w:iCs/>
        </w:rPr>
        <w:t xml:space="preserve"> </w:t>
      </w:r>
    </w:p>
    <w:p w14:paraId="32C44909" w14:textId="77777777" w:rsidR="00D51D6A" w:rsidRDefault="00D51D6A" w:rsidP="000B3813">
      <w:pPr>
        <w:spacing w:after="0" w:line="240" w:lineRule="auto"/>
        <w:rPr>
          <w:rFonts w:ascii="Calibri" w:eastAsia="Calibri" w:hAnsi="Calibri" w:cs="Calibri"/>
          <w:iCs/>
        </w:rPr>
      </w:pPr>
      <w:r>
        <w:rPr>
          <w:rFonts w:ascii="Calibri" w:eastAsia="Calibri" w:hAnsi="Calibri" w:cs="Calibri"/>
          <w:iCs/>
        </w:rPr>
        <w:t>Research has got to be across the full demographic.</w:t>
      </w:r>
    </w:p>
    <w:p w14:paraId="2F32A215" w14:textId="77777777" w:rsidR="00D51D6A" w:rsidRDefault="00D51D6A" w:rsidP="000B3813">
      <w:pPr>
        <w:spacing w:after="0" w:line="240" w:lineRule="auto"/>
        <w:rPr>
          <w:rFonts w:ascii="Calibri" w:eastAsia="Calibri" w:hAnsi="Calibri" w:cs="Calibri"/>
          <w:iCs/>
        </w:rPr>
      </w:pPr>
      <w:r>
        <w:rPr>
          <w:rFonts w:ascii="Calibri" w:eastAsia="Calibri" w:hAnsi="Calibri" w:cs="Calibri"/>
          <w:iCs/>
        </w:rPr>
        <w:t xml:space="preserve">GP’s ‘multi-component diagnostics’ - needs a consultant GP standard. </w:t>
      </w:r>
    </w:p>
    <w:p w14:paraId="4480C1DE" w14:textId="77777777" w:rsidR="00D51D6A" w:rsidRDefault="00D51D6A" w:rsidP="000B3813">
      <w:pPr>
        <w:spacing w:after="0" w:line="240" w:lineRule="auto"/>
        <w:rPr>
          <w:rFonts w:ascii="Calibri" w:eastAsia="Calibri" w:hAnsi="Calibri" w:cs="Calibri"/>
          <w:iCs/>
        </w:rPr>
      </w:pPr>
      <w:r>
        <w:rPr>
          <w:rFonts w:ascii="Calibri" w:eastAsia="Calibri" w:hAnsi="Calibri" w:cs="Calibri"/>
          <w:iCs/>
        </w:rPr>
        <w:t>GP’s with specialisms</w:t>
      </w:r>
      <w:r w:rsidR="00B95871">
        <w:rPr>
          <w:rFonts w:ascii="Calibri" w:eastAsia="Calibri" w:hAnsi="Calibri" w:cs="Calibri"/>
          <w:iCs/>
        </w:rPr>
        <w:t xml:space="preserve"> </w:t>
      </w:r>
      <w:r w:rsidR="00043C28">
        <w:rPr>
          <w:rFonts w:ascii="Calibri" w:eastAsia="Calibri" w:hAnsi="Calibri" w:cs="Calibri"/>
          <w:iCs/>
        </w:rPr>
        <w:t>should</w:t>
      </w:r>
      <w:r w:rsidR="00B95871">
        <w:rPr>
          <w:rFonts w:ascii="Calibri" w:eastAsia="Calibri" w:hAnsi="Calibri" w:cs="Calibri"/>
          <w:iCs/>
        </w:rPr>
        <w:t xml:space="preserve"> get </w:t>
      </w:r>
      <w:r>
        <w:rPr>
          <w:rFonts w:ascii="Calibri" w:eastAsia="Calibri" w:hAnsi="Calibri" w:cs="Calibri"/>
          <w:iCs/>
        </w:rPr>
        <w:t>more career recognition.</w:t>
      </w:r>
    </w:p>
    <w:p w14:paraId="1A9A2B01" w14:textId="77777777" w:rsidR="00BD7548" w:rsidRDefault="00BD7548" w:rsidP="000B3813">
      <w:pPr>
        <w:spacing w:after="0" w:line="240" w:lineRule="auto"/>
        <w:rPr>
          <w:rFonts w:ascii="Calibri" w:eastAsia="Calibri" w:hAnsi="Calibri" w:cs="Calibri"/>
          <w:iCs/>
        </w:rPr>
      </w:pPr>
    </w:p>
    <w:p w14:paraId="27709889" w14:textId="77777777" w:rsidR="00D51D6A" w:rsidRDefault="00043C28" w:rsidP="000B3813">
      <w:pPr>
        <w:spacing w:after="0" w:line="240" w:lineRule="auto"/>
        <w:rPr>
          <w:rFonts w:ascii="Calibri" w:eastAsia="Calibri" w:hAnsi="Calibri" w:cs="Calibri"/>
          <w:iCs/>
        </w:rPr>
      </w:pPr>
      <w:r>
        <w:rPr>
          <w:rFonts w:ascii="Calibri" w:eastAsia="Calibri" w:hAnsi="Calibri" w:cs="Calibri"/>
          <w:iCs/>
        </w:rPr>
        <w:t xml:space="preserve">Laura </w:t>
      </w:r>
      <w:proofErr w:type="spellStart"/>
      <w:r>
        <w:rPr>
          <w:rFonts w:ascii="Calibri" w:eastAsia="Calibri" w:hAnsi="Calibri" w:cs="Calibri"/>
          <w:iCs/>
        </w:rPr>
        <w:t>Ba</w:t>
      </w:r>
      <w:r w:rsidR="00D51D6A">
        <w:rPr>
          <w:rFonts w:ascii="Calibri" w:eastAsia="Calibri" w:hAnsi="Calibri" w:cs="Calibri"/>
          <w:iCs/>
        </w:rPr>
        <w:t>rnish</w:t>
      </w:r>
      <w:proofErr w:type="spellEnd"/>
      <w:r w:rsidR="00D51D6A">
        <w:rPr>
          <w:rFonts w:ascii="Calibri" w:eastAsia="Calibri" w:hAnsi="Calibri" w:cs="Calibri"/>
          <w:iCs/>
        </w:rPr>
        <w:t xml:space="preserve"> said – Would you like to know more about GP specialisms? (</w:t>
      </w:r>
      <w:proofErr w:type="gramStart"/>
      <w:r w:rsidR="00D51D6A">
        <w:rPr>
          <w:rFonts w:ascii="Calibri" w:eastAsia="Calibri" w:hAnsi="Calibri" w:cs="Calibri"/>
          <w:iCs/>
        </w:rPr>
        <w:t>for</w:t>
      </w:r>
      <w:proofErr w:type="gramEnd"/>
      <w:r w:rsidR="00D51D6A">
        <w:rPr>
          <w:rFonts w:ascii="Calibri" w:eastAsia="Calibri" w:hAnsi="Calibri" w:cs="Calibri"/>
          <w:iCs/>
        </w:rPr>
        <w:t xml:space="preserve"> example what the GP’</w:t>
      </w:r>
      <w:r w:rsidR="00B95871">
        <w:rPr>
          <w:rFonts w:ascii="Calibri" w:eastAsia="Calibri" w:hAnsi="Calibri" w:cs="Calibri"/>
          <w:iCs/>
        </w:rPr>
        <w:t>s in y</w:t>
      </w:r>
      <w:r w:rsidR="00D51D6A">
        <w:rPr>
          <w:rFonts w:ascii="Calibri" w:eastAsia="Calibri" w:hAnsi="Calibri" w:cs="Calibri"/>
          <w:iCs/>
        </w:rPr>
        <w:t>our practice specialise in?) Would you like to be directed on to a specialist GP rather than seeing your usual GP each time?</w:t>
      </w:r>
      <w:r w:rsidR="00503656">
        <w:rPr>
          <w:rFonts w:ascii="Calibri" w:eastAsia="Calibri" w:hAnsi="Calibri" w:cs="Calibri"/>
          <w:iCs/>
        </w:rPr>
        <w:t xml:space="preserve">  Delegates considered this but no definite answer emerged.</w:t>
      </w:r>
    </w:p>
    <w:p w14:paraId="25988B13" w14:textId="77777777" w:rsidR="00D51D6A" w:rsidRDefault="00D51D6A" w:rsidP="000B3813">
      <w:pPr>
        <w:spacing w:after="0" w:line="240" w:lineRule="auto"/>
        <w:rPr>
          <w:rFonts w:ascii="Calibri" w:eastAsia="Calibri" w:hAnsi="Calibri" w:cs="Calibri"/>
          <w:iCs/>
        </w:rPr>
      </w:pPr>
    </w:p>
    <w:p w14:paraId="681C206E" w14:textId="77777777" w:rsidR="00B95871" w:rsidRDefault="00BD7548" w:rsidP="000B3813">
      <w:pPr>
        <w:spacing w:after="0" w:line="240" w:lineRule="auto"/>
        <w:rPr>
          <w:rFonts w:ascii="Calibri" w:eastAsia="Calibri" w:hAnsi="Calibri" w:cs="Calibri"/>
          <w:iCs/>
        </w:rPr>
      </w:pPr>
      <w:r>
        <w:rPr>
          <w:rFonts w:ascii="Calibri" w:eastAsia="Calibri" w:hAnsi="Calibri" w:cs="Calibri"/>
          <w:iCs/>
        </w:rPr>
        <w:t xml:space="preserve">Comment from table 3. </w:t>
      </w:r>
    </w:p>
    <w:p w14:paraId="1A151592" w14:textId="77777777" w:rsidR="00D51D6A" w:rsidRDefault="00D51D6A" w:rsidP="000B3813">
      <w:pPr>
        <w:spacing w:after="0" w:line="240" w:lineRule="auto"/>
        <w:rPr>
          <w:rFonts w:ascii="Calibri" w:eastAsia="Calibri" w:hAnsi="Calibri" w:cs="Calibri"/>
          <w:iCs/>
        </w:rPr>
      </w:pPr>
      <w:r>
        <w:rPr>
          <w:rFonts w:ascii="Calibri" w:eastAsia="Calibri" w:hAnsi="Calibri" w:cs="Calibri"/>
          <w:iCs/>
        </w:rPr>
        <w:t xml:space="preserve">It may have been better to have asked if there was </w:t>
      </w:r>
      <w:r w:rsidRPr="00B95871">
        <w:rPr>
          <w:rFonts w:ascii="Calibri" w:eastAsia="Calibri" w:hAnsi="Calibri" w:cs="Calibri"/>
          <w:iCs/>
          <w:u w:val="single"/>
        </w:rPr>
        <w:t>just one</w:t>
      </w:r>
      <w:r>
        <w:rPr>
          <w:rFonts w:ascii="Calibri" w:eastAsia="Calibri" w:hAnsi="Calibri" w:cs="Calibri"/>
          <w:iCs/>
        </w:rPr>
        <w:t xml:space="preserve"> improvement what would it </w:t>
      </w:r>
      <w:proofErr w:type="gramStart"/>
      <w:r>
        <w:rPr>
          <w:rFonts w:ascii="Calibri" w:eastAsia="Calibri" w:hAnsi="Calibri" w:cs="Calibri"/>
          <w:iCs/>
        </w:rPr>
        <w:t>be?</w:t>
      </w:r>
      <w:proofErr w:type="gramEnd"/>
      <w:r>
        <w:rPr>
          <w:rFonts w:ascii="Calibri" w:eastAsia="Calibri" w:hAnsi="Calibri" w:cs="Calibri"/>
          <w:iCs/>
        </w:rPr>
        <w:t xml:space="preserve"> The answer would be just to get through </w:t>
      </w:r>
      <w:r w:rsidR="00BD7548">
        <w:rPr>
          <w:rFonts w:ascii="Calibri" w:eastAsia="Calibri" w:hAnsi="Calibri" w:cs="Calibri"/>
          <w:iCs/>
        </w:rPr>
        <w:t>and a prompt appointment.</w:t>
      </w:r>
    </w:p>
    <w:p w14:paraId="35E95450" w14:textId="77777777" w:rsidR="007670E8" w:rsidRDefault="007670E8" w:rsidP="00543531">
      <w:pPr>
        <w:spacing w:after="0"/>
      </w:pPr>
    </w:p>
    <w:p w14:paraId="53544579" w14:textId="77777777" w:rsidR="00043C28" w:rsidRPr="00503656" w:rsidRDefault="00720B1E" w:rsidP="00503656">
      <w:pPr>
        <w:pStyle w:val="ListParagraph"/>
        <w:numPr>
          <w:ilvl w:val="0"/>
          <w:numId w:val="13"/>
        </w:numPr>
        <w:rPr>
          <w:b/>
        </w:rPr>
      </w:pPr>
      <w:r>
        <w:rPr>
          <w:b/>
        </w:rPr>
        <w:t xml:space="preserve">ITEM </w:t>
      </w:r>
      <w:proofErr w:type="gramStart"/>
      <w:r>
        <w:rPr>
          <w:b/>
        </w:rPr>
        <w:t xml:space="preserve">7 </w:t>
      </w:r>
      <w:r w:rsidR="00043C28">
        <w:rPr>
          <w:b/>
        </w:rPr>
        <w:t xml:space="preserve"> –</w:t>
      </w:r>
      <w:proofErr w:type="gramEnd"/>
      <w:r w:rsidR="00043C28">
        <w:rPr>
          <w:b/>
        </w:rPr>
        <w:t xml:space="preserve"> Any Other Business</w:t>
      </w:r>
      <w:r w:rsidR="00503656">
        <w:rPr>
          <w:b/>
        </w:rPr>
        <w:t xml:space="preserve"> </w:t>
      </w:r>
      <w:r w:rsidR="005908CA" w:rsidRPr="005908CA">
        <w:t>There was none.</w:t>
      </w:r>
    </w:p>
    <w:p w14:paraId="62FA0693" w14:textId="77777777" w:rsidR="00ED6B65" w:rsidRDefault="00ED6B65" w:rsidP="00ED6B65">
      <w:pPr>
        <w:rPr>
          <w:b/>
        </w:rPr>
      </w:pPr>
    </w:p>
    <w:p w14:paraId="2CDB2A84" w14:textId="77777777" w:rsidR="00673A62" w:rsidRDefault="00F63B9B" w:rsidP="008554EB">
      <w:r>
        <w:t xml:space="preserve">The next Network meeting will be on </w:t>
      </w:r>
      <w:r w:rsidRPr="009734FC">
        <w:rPr>
          <w:b/>
        </w:rPr>
        <w:t>Thursday 2</w:t>
      </w:r>
      <w:r w:rsidR="00D81353">
        <w:rPr>
          <w:b/>
        </w:rPr>
        <w:t>9</w:t>
      </w:r>
      <w:r w:rsidRPr="009734FC">
        <w:rPr>
          <w:b/>
        </w:rPr>
        <w:t xml:space="preserve"> </w:t>
      </w:r>
      <w:r w:rsidR="00D81353">
        <w:rPr>
          <w:b/>
        </w:rPr>
        <w:t>September</w:t>
      </w:r>
      <w:r w:rsidRPr="009734FC">
        <w:rPr>
          <w:b/>
        </w:rPr>
        <w:t xml:space="preserve"> 2016 from 11 am to 1 pm</w:t>
      </w:r>
      <w:r>
        <w:t>.</w:t>
      </w:r>
    </w:p>
    <w:p w14:paraId="6EFAE01E" w14:textId="77777777" w:rsidR="00673A62" w:rsidRDefault="00673A62" w:rsidP="008554EB">
      <w:r>
        <w:t>T</w:t>
      </w:r>
      <w:r w:rsidR="00F63B9B">
        <w:t>he chair</w:t>
      </w:r>
      <w:r>
        <w:t xml:space="preserve"> thanked delegates for attending </w:t>
      </w:r>
      <w:r w:rsidR="005908CA">
        <w:t xml:space="preserve">and for raising such interesting issues </w:t>
      </w:r>
      <w:r>
        <w:t>and closed the meeting at 1</w:t>
      </w:r>
      <w:r w:rsidR="005908CA">
        <w:t xml:space="preserve">.05 </w:t>
      </w:r>
      <w:r>
        <w:t>pm.</w:t>
      </w:r>
    </w:p>
    <w:p w14:paraId="2974DAC2" w14:textId="77777777" w:rsidR="00B133AF" w:rsidRPr="00B133AF" w:rsidRDefault="00B133AF" w:rsidP="008554EB">
      <w:r>
        <w:t xml:space="preserve"> </w:t>
      </w:r>
    </w:p>
    <w:sectPr w:rsidR="00B133AF" w:rsidRPr="00B133AF">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5B00E6" w14:textId="77777777" w:rsidR="005C4AF1" w:rsidRDefault="005C4AF1" w:rsidP="00673A62">
      <w:pPr>
        <w:spacing w:after="0" w:line="240" w:lineRule="auto"/>
      </w:pPr>
      <w:r>
        <w:separator/>
      </w:r>
    </w:p>
  </w:endnote>
  <w:endnote w:type="continuationSeparator" w:id="0">
    <w:p w14:paraId="35C02427" w14:textId="77777777" w:rsidR="005C4AF1" w:rsidRDefault="005C4AF1" w:rsidP="00673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388599"/>
      <w:docPartObj>
        <w:docPartGallery w:val="Page Numbers (Bottom of Page)"/>
        <w:docPartUnique/>
      </w:docPartObj>
    </w:sdtPr>
    <w:sdtEndPr>
      <w:rPr>
        <w:noProof/>
      </w:rPr>
    </w:sdtEndPr>
    <w:sdtContent>
      <w:p w14:paraId="39517DE1" w14:textId="21583BE2" w:rsidR="00F63B9B" w:rsidRDefault="00F63B9B">
        <w:pPr>
          <w:pStyle w:val="Footer"/>
          <w:jc w:val="right"/>
        </w:pPr>
        <w:r w:rsidRPr="384A48A5">
          <w:rPr>
            <w:noProof/>
          </w:rPr>
          <w:fldChar w:fldCharType="begin"/>
        </w:r>
        <w:r w:rsidRPr="384A48A5">
          <w:rPr>
            <w:noProof/>
          </w:rPr>
          <w:instrText>PAGE</w:instrText>
        </w:r>
        <w:r w:rsidRPr="384A48A5">
          <w:rPr>
            <w:noProof/>
          </w:rPr>
          <w:fldChar w:fldCharType="separate"/>
        </w:r>
        <w:r w:rsidR="008637AA">
          <w:rPr>
            <w:noProof/>
          </w:rPr>
          <w:t>1</w:t>
        </w:r>
        <w:r w:rsidRPr="384A48A5">
          <w:rPr>
            <w:noProof/>
          </w:rPr>
          <w:fldChar w:fldCharType="end"/>
        </w:r>
      </w:p>
    </w:sdtContent>
  </w:sdt>
  <w:p w14:paraId="0656F8EF" w14:textId="77777777" w:rsidR="00673A62" w:rsidRDefault="00673A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EEC281" w14:textId="77777777" w:rsidR="005C4AF1" w:rsidRDefault="005C4AF1" w:rsidP="00673A62">
      <w:pPr>
        <w:spacing w:after="0" w:line="240" w:lineRule="auto"/>
      </w:pPr>
      <w:r>
        <w:separator/>
      </w:r>
    </w:p>
  </w:footnote>
  <w:footnote w:type="continuationSeparator" w:id="0">
    <w:p w14:paraId="13C96030" w14:textId="77777777" w:rsidR="005C4AF1" w:rsidRDefault="005C4AF1" w:rsidP="00673A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0D53E7" w14:textId="44265547" w:rsidR="00673A62" w:rsidRDefault="00673A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754E5"/>
    <w:multiLevelType w:val="hybridMultilevel"/>
    <w:tmpl w:val="9C3E75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585420E"/>
    <w:multiLevelType w:val="hybridMultilevel"/>
    <w:tmpl w:val="B8AE6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622E75"/>
    <w:multiLevelType w:val="hybridMultilevel"/>
    <w:tmpl w:val="FE603620"/>
    <w:lvl w:ilvl="0" w:tplc="D2A0BC96">
      <w:start w:val="1"/>
      <w:numFmt w:val="upperLetter"/>
      <w:lvlText w:val="%1."/>
      <w:lvlJc w:val="left"/>
      <w:pPr>
        <w:ind w:left="720" w:hanging="360"/>
      </w:pPr>
    </w:lvl>
    <w:lvl w:ilvl="1" w:tplc="5D4C85DC">
      <w:start w:val="1"/>
      <w:numFmt w:val="lowerLetter"/>
      <w:lvlText w:val="%2."/>
      <w:lvlJc w:val="left"/>
      <w:pPr>
        <w:ind w:left="1440" w:hanging="360"/>
      </w:pPr>
    </w:lvl>
    <w:lvl w:ilvl="2" w:tplc="DB3C424A">
      <w:start w:val="1"/>
      <w:numFmt w:val="lowerRoman"/>
      <w:lvlText w:val="%3."/>
      <w:lvlJc w:val="right"/>
      <w:pPr>
        <w:ind w:left="2160" w:hanging="180"/>
      </w:pPr>
    </w:lvl>
    <w:lvl w:ilvl="3" w:tplc="5FDE5210">
      <w:start w:val="1"/>
      <w:numFmt w:val="decimal"/>
      <w:lvlText w:val="%4."/>
      <w:lvlJc w:val="left"/>
      <w:pPr>
        <w:ind w:left="2880" w:hanging="360"/>
      </w:pPr>
    </w:lvl>
    <w:lvl w:ilvl="4" w:tplc="86387424">
      <w:start w:val="1"/>
      <w:numFmt w:val="lowerLetter"/>
      <w:lvlText w:val="%5."/>
      <w:lvlJc w:val="left"/>
      <w:pPr>
        <w:ind w:left="3600" w:hanging="360"/>
      </w:pPr>
    </w:lvl>
    <w:lvl w:ilvl="5" w:tplc="29C03522">
      <w:start w:val="1"/>
      <w:numFmt w:val="lowerRoman"/>
      <w:lvlText w:val="%6."/>
      <w:lvlJc w:val="right"/>
      <w:pPr>
        <w:ind w:left="4320" w:hanging="180"/>
      </w:pPr>
    </w:lvl>
    <w:lvl w:ilvl="6" w:tplc="D5A0E748">
      <w:start w:val="1"/>
      <w:numFmt w:val="decimal"/>
      <w:lvlText w:val="%7."/>
      <w:lvlJc w:val="left"/>
      <w:pPr>
        <w:ind w:left="5040" w:hanging="360"/>
      </w:pPr>
    </w:lvl>
    <w:lvl w:ilvl="7" w:tplc="3AD0B59E">
      <w:start w:val="1"/>
      <w:numFmt w:val="lowerLetter"/>
      <w:lvlText w:val="%8."/>
      <w:lvlJc w:val="left"/>
      <w:pPr>
        <w:ind w:left="5760" w:hanging="360"/>
      </w:pPr>
    </w:lvl>
    <w:lvl w:ilvl="8" w:tplc="09B2733E">
      <w:start w:val="1"/>
      <w:numFmt w:val="lowerRoman"/>
      <w:lvlText w:val="%9."/>
      <w:lvlJc w:val="right"/>
      <w:pPr>
        <w:ind w:left="6480" w:hanging="180"/>
      </w:pPr>
    </w:lvl>
  </w:abstractNum>
  <w:abstractNum w:abstractNumId="3">
    <w:nsid w:val="246A29CF"/>
    <w:multiLevelType w:val="hybridMultilevel"/>
    <w:tmpl w:val="94087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6665DAE"/>
    <w:multiLevelType w:val="hybridMultilevel"/>
    <w:tmpl w:val="673839E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nsid w:val="3841533E"/>
    <w:multiLevelType w:val="hybridMultilevel"/>
    <w:tmpl w:val="8EA0F312"/>
    <w:lvl w:ilvl="0" w:tplc="8124E6BE">
      <w:start w:val="1"/>
      <w:numFmt w:val="upperLetter"/>
      <w:lvlText w:val="%1."/>
      <w:lvlJc w:val="left"/>
      <w:pPr>
        <w:ind w:left="720" w:hanging="360"/>
      </w:pPr>
    </w:lvl>
    <w:lvl w:ilvl="1" w:tplc="B37ADEC4">
      <w:start w:val="1"/>
      <w:numFmt w:val="lowerLetter"/>
      <w:lvlText w:val="%2."/>
      <w:lvlJc w:val="left"/>
      <w:pPr>
        <w:ind w:left="1440" w:hanging="360"/>
      </w:pPr>
    </w:lvl>
    <w:lvl w:ilvl="2" w:tplc="B80073C4">
      <w:start w:val="1"/>
      <w:numFmt w:val="lowerRoman"/>
      <w:lvlText w:val="%3."/>
      <w:lvlJc w:val="right"/>
      <w:pPr>
        <w:ind w:left="2160" w:hanging="180"/>
      </w:pPr>
    </w:lvl>
    <w:lvl w:ilvl="3" w:tplc="C31CAC72">
      <w:start w:val="1"/>
      <w:numFmt w:val="decimal"/>
      <w:lvlText w:val="%4."/>
      <w:lvlJc w:val="left"/>
      <w:pPr>
        <w:ind w:left="2880" w:hanging="360"/>
      </w:pPr>
    </w:lvl>
    <w:lvl w:ilvl="4" w:tplc="0D4C64B4">
      <w:start w:val="1"/>
      <w:numFmt w:val="lowerLetter"/>
      <w:lvlText w:val="%5."/>
      <w:lvlJc w:val="left"/>
      <w:pPr>
        <w:ind w:left="3600" w:hanging="360"/>
      </w:pPr>
    </w:lvl>
    <w:lvl w:ilvl="5" w:tplc="A94E886C">
      <w:start w:val="1"/>
      <w:numFmt w:val="lowerRoman"/>
      <w:lvlText w:val="%6."/>
      <w:lvlJc w:val="right"/>
      <w:pPr>
        <w:ind w:left="4320" w:hanging="180"/>
      </w:pPr>
    </w:lvl>
    <w:lvl w:ilvl="6" w:tplc="1DC8D906">
      <w:start w:val="1"/>
      <w:numFmt w:val="decimal"/>
      <w:lvlText w:val="%7."/>
      <w:lvlJc w:val="left"/>
      <w:pPr>
        <w:ind w:left="5040" w:hanging="360"/>
      </w:pPr>
    </w:lvl>
    <w:lvl w:ilvl="7" w:tplc="7110F1CE">
      <w:start w:val="1"/>
      <w:numFmt w:val="lowerLetter"/>
      <w:lvlText w:val="%8."/>
      <w:lvlJc w:val="left"/>
      <w:pPr>
        <w:ind w:left="5760" w:hanging="360"/>
      </w:pPr>
    </w:lvl>
    <w:lvl w:ilvl="8" w:tplc="25D4C13C">
      <w:start w:val="1"/>
      <w:numFmt w:val="lowerRoman"/>
      <w:lvlText w:val="%9."/>
      <w:lvlJc w:val="right"/>
      <w:pPr>
        <w:ind w:left="6480" w:hanging="180"/>
      </w:pPr>
    </w:lvl>
  </w:abstractNum>
  <w:abstractNum w:abstractNumId="6">
    <w:nsid w:val="3BCC3405"/>
    <w:multiLevelType w:val="hybridMultilevel"/>
    <w:tmpl w:val="D00CE948"/>
    <w:lvl w:ilvl="0" w:tplc="EDFC8504">
      <w:start w:val="1"/>
      <w:numFmt w:val="upperLetter"/>
      <w:lvlText w:val="%1."/>
      <w:lvlJc w:val="left"/>
      <w:pPr>
        <w:ind w:left="720" w:hanging="360"/>
      </w:pPr>
    </w:lvl>
    <w:lvl w:ilvl="1" w:tplc="63B23A38">
      <w:start w:val="1"/>
      <w:numFmt w:val="lowerLetter"/>
      <w:lvlText w:val="%2."/>
      <w:lvlJc w:val="left"/>
      <w:pPr>
        <w:ind w:left="1440" w:hanging="360"/>
      </w:pPr>
    </w:lvl>
    <w:lvl w:ilvl="2" w:tplc="E528CB30">
      <w:start w:val="1"/>
      <w:numFmt w:val="lowerRoman"/>
      <w:lvlText w:val="%3."/>
      <w:lvlJc w:val="right"/>
      <w:pPr>
        <w:ind w:left="2160" w:hanging="180"/>
      </w:pPr>
    </w:lvl>
    <w:lvl w:ilvl="3" w:tplc="9F9CD0C4">
      <w:start w:val="1"/>
      <w:numFmt w:val="decimal"/>
      <w:lvlText w:val="%4."/>
      <w:lvlJc w:val="left"/>
      <w:pPr>
        <w:ind w:left="2880" w:hanging="360"/>
      </w:pPr>
    </w:lvl>
    <w:lvl w:ilvl="4" w:tplc="8056C3F2">
      <w:start w:val="1"/>
      <w:numFmt w:val="lowerLetter"/>
      <w:lvlText w:val="%5."/>
      <w:lvlJc w:val="left"/>
      <w:pPr>
        <w:ind w:left="3600" w:hanging="360"/>
      </w:pPr>
    </w:lvl>
    <w:lvl w:ilvl="5" w:tplc="A5F07C42">
      <w:start w:val="1"/>
      <w:numFmt w:val="lowerRoman"/>
      <w:lvlText w:val="%6."/>
      <w:lvlJc w:val="right"/>
      <w:pPr>
        <w:ind w:left="4320" w:hanging="180"/>
      </w:pPr>
    </w:lvl>
    <w:lvl w:ilvl="6" w:tplc="93C448EA">
      <w:start w:val="1"/>
      <w:numFmt w:val="decimal"/>
      <w:lvlText w:val="%7."/>
      <w:lvlJc w:val="left"/>
      <w:pPr>
        <w:ind w:left="5040" w:hanging="360"/>
      </w:pPr>
    </w:lvl>
    <w:lvl w:ilvl="7" w:tplc="C87E28BE">
      <w:start w:val="1"/>
      <w:numFmt w:val="lowerLetter"/>
      <w:lvlText w:val="%8."/>
      <w:lvlJc w:val="left"/>
      <w:pPr>
        <w:ind w:left="5760" w:hanging="360"/>
      </w:pPr>
    </w:lvl>
    <w:lvl w:ilvl="8" w:tplc="8EAE3DE8">
      <w:start w:val="1"/>
      <w:numFmt w:val="lowerRoman"/>
      <w:lvlText w:val="%9."/>
      <w:lvlJc w:val="right"/>
      <w:pPr>
        <w:ind w:left="6480" w:hanging="180"/>
      </w:pPr>
    </w:lvl>
  </w:abstractNum>
  <w:abstractNum w:abstractNumId="7">
    <w:nsid w:val="43F54576"/>
    <w:multiLevelType w:val="hybridMultilevel"/>
    <w:tmpl w:val="E3CC838E"/>
    <w:lvl w:ilvl="0" w:tplc="819EF2CA">
      <w:start w:val="1"/>
      <w:numFmt w:val="upperLetter"/>
      <w:lvlText w:val="%1."/>
      <w:lvlJc w:val="left"/>
      <w:pPr>
        <w:ind w:left="720" w:hanging="360"/>
      </w:pPr>
    </w:lvl>
    <w:lvl w:ilvl="1" w:tplc="F9724134">
      <w:start w:val="1"/>
      <w:numFmt w:val="lowerLetter"/>
      <w:lvlText w:val="%2."/>
      <w:lvlJc w:val="left"/>
      <w:pPr>
        <w:ind w:left="1440" w:hanging="360"/>
      </w:pPr>
    </w:lvl>
    <w:lvl w:ilvl="2" w:tplc="DEA6478C">
      <w:start w:val="1"/>
      <w:numFmt w:val="lowerRoman"/>
      <w:lvlText w:val="%3."/>
      <w:lvlJc w:val="right"/>
      <w:pPr>
        <w:ind w:left="2160" w:hanging="180"/>
      </w:pPr>
    </w:lvl>
    <w:lvl w:ilvl="3" w:tplc="40AA1396">
      <w:start w:val="1"/>
      <w:numFmt w:val="decimal"/>
      <w:lvlText w:val="%4."/>
      <w:lvlJc w:val="left"/>
      <w:pPr>
        <w:ind w:left="2880" w:hanging="360"/>
      </w:pPr>
    </w:lvl>
    <w:lvl w:ilvl="4" w:tplc="DD1E59D8">
      <w:start w:val="1"/>
      <w:numFmt w:val="lowerLetter"/>
      <w:lvlText w:val="%5."/>
      <w:lvlJc w:val="left"/>
      <w:pPr>
        <w:ind w:left="3600" w:hanging="360"/>
      </w:pPr>
    </w:lvl>
    <w:lvl w:ilvl="5" w:tplc="42E6DB9E">
      <w:start w:val="1"/>
      <w:numFmt w:val="lowerRoman"/>
      <w:lvlText w:val="%6."/>
      <w:lvlJc w:val="right"/>
      <w:pPr>
        <w:ind w:left="4320" w:hanging="180"/>
      </w:pPr>
    </w:lvl>
    <w:lvl w:ilvl="6" w:tplc="DEEEE2E8">
      <w:start w:val="1"/>
      <w:numFmt w:val="decimal"/>
      <w:lvlText w:val="%7."/>
      <w:lvlJc w:val="left"/>
      <w:pPr>
        <w:ind w:left="5040" w:hanging="360"/>
      </w:pPr>
    </w:lvl>
    <w:lvl w:ilvl="7" w:tplc="70328D28">
      <w:start w:val="1"/>
      <w:numFmt w:val="lowerLetter"/>
      <w:lvlText w:val="%8."/>
      <w:lvlJc w:val="left"/>
      <w:pPr>
        <w:ind w:left="5760" w:hanging="360"/>
      </w:pPr>
    </w:lvl>
    <w:lvl w:ilvl="8" w:tplc="E44007C4">
      <w:start w:val="1"/>
      <w:numFmt w:val="lowerRoman"/>
      <w:lvlText w:val="%9."/>
      <w:lvlJc w:val="right"/>
      <w:pPr>
        <w:ind w:left="6480" w:hanging="180"/>
      </w:pPr>
    </w:lvl>
  </w:abstractNum>
  <w:abstractNum w:abstractNumId="8">
    <w:nsid w:val="445F3BE7"/>
    <w:multiLevelType w:val="hybridMultilevel"/>
    <w:tmpl w:val="17C64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2B527CC"/>
    <w:multiLevelType w:val="hybridMultilevel"/>
    <w:tmpl w:val="CA6072B2"/>
    <w:lvl w:ilvl="0" w:tplc="B45A5A56">
      <w:start w:val="1"/>
      <w:numFmt w:val="upperLetter"/>
      <w:lvlText w:val="%1."/>
      <w:lvlJc w:val="left"/>
      <w:pPr>
        <w:ind w:left="720" w:hanging="360"/>
      </w:pPr>
    </w:lvl>
    <w:lvl w:ilvl="1" w:tplc="F170DA86">
      <w:start w:val="1"/>
      <w:numFmt w:val="lowerLetter"/>
      <w:lvlText w:val="%2."/>
      <w:lvlJc w:val="left"/>
      <w:pPr>
        <w:ind w:left="1440" w:hanging="360"/>
      </w:pPr>
    </w:lvl>
    <w:lvl w:ilvl="2" w:tplc="CA86226C">
      <w:start w:val="1"/>
      <w:numFmt w:val="lowerRoman"/>
      <w:lvlText w:val="%3."/>
      <w:lvlJc w:val="right"/>
      <w:pPr>
        <w:ind w:left="2160" w:hanging="180"/>
      </w:pPr>
    </w:lvl>
    <w:lvl w:ilvl="3" w:tplc="D9368218">
      <w:start w:val="1"/>
      <w:numFmt w:val="decimal"/>
      <w:lvlText w:val="%4."/>
      <w:lvlJc w:val="left"/>
      <w:pPr>
        <w:ind w:left="2880" w:hanging="360"/>
      </w:pPr>
    </w:lvl>
    <w:lvl w:ilvl="4" w:tplc="49B410C2">
      <w:start w:val="1"/>
      <w:numFmt w:val="lowerLetter"/>
      <w:lvlText w:val="%5."/>
      <w:lvlJc w:val="left"/>
      <w:pPr>
        <w:ind w:left="3600" w:hanging="360"/>
      </w:pPr>
    </w:lvl>
    <w:lvl w:ilvl="5" w:tplc="4A26F950">
      <w:start w:val="1"/>
      <w:numFmt w:val="lowerRoman"/>
      <w:lvlText w:val="%6."/>
      <w:lvlJc w:val="right"/>
      <w:pPr>
        <w:ind w:left="4320" w:hanging="180"/>
      </w:pPr>
    </w:lvl>
    <w:lvl w:ilvl="6" w:tplc="1032C240">
      <w:start w:val="1"/>
      <w:numFmt w:val="decimal"/>
      <w:lvlText w:val="%7."/>
      <w:lvlJc w:val="left"/>
      <w:pPr>
        <w:ind w:left="5040" w:hanging="360"/>
      </w:pPr>
    </w:lvl>
    <w:lvl w:ilvl="7" w:tplc="89B8B9E6">
      <w:start w:val="1"/>
      <w:numFmt w:val="lowerLetter"/>
      <w:lvlText w:val="%8."/>
      <w:lvlJc w:val="left"/>
      <w:pPr>
        <w:ind w:left="5760" w:hanging="360"/>
      </w:pPr>
    </w:lvl>
    <w:lvl w:ilvl="8" w:tplc="4F80619A">
      <w:start w:val="1"/>
      <w:numFmt w:val="lowerRoman"/>
      <w:lvlText w:val="%9."/>
      <w:lvlJc w:val="right"/>
      <w:pPr>
        <w:ind w:left="6480" w:hanging="180"/>
      </w:pPr>
    </w:lvl>
  </w:abstractNum>
  <w:abstractNum w:abstractNumId="10">
    <w:nsid w:val="5A234A83"/>
    <w:multiLevelType w:val="hybridMultilevel"/>
    <w:tmpl w:val="802EE350"/>
    <w:lvl w:ilvl="0" w:tplc="16422704">
      <w:start w:val="1"/>
      <w:numFmt w:val="upperLetter"/>
      <w:lvlText w:val="%1."/>
      <w:lvlJc w:val="left"/>
      <w:pPr>
        <w:ind w:left="720" w:hanging="360"/>
      </w:pPr>
    </w:lvl>
    <w:lvl w:ilvl="1" w:tplc="1014540C">
      <w:start w:val="1"/>
      <w:numFmt w:val="lowerLetter"/>
      <w:lvlText w:val="%2."/>
      <w:lvlJc w:val="left"/>
      <w:pPr>
        <w:ind w:left="1440" w:hanging="360"/>
      </w:pPr>
    </w:lvl>
    <w:lvl w:ilvl="2" w:tplc="A15E29D0">
      <w:start w:val="1"/>
      <w:numFmt w:val="lowerRoman"/>
      <w:lvlText w:val="%3."/>
      <w:lvlJc w:val="right"/>
      <w:pPr>
        <w:ind w:left="2160" w:hanging="180"/>
      </w:pPr>
    </w:lvl>
    <w:lvl w:ilvl="3" w:tplc="6C14BBB4">
      <w:start w:val="1"/>
      <w:numFmt w:val="decimal"/>
      <w:lvlText w:val="%4."/>
      <w:lvlJc w:val="left"/>
      <w:pPr>
        <w:ind w:left="2880" w:hanging="360"/>
      </w:pPr>
    </w:lvl>
    <w:lvl w:ilvl="4" w:tplc="803AA5FC">
      <w:start w:val="1"/>
      <w:numFmt w:val="lowerLetter"/>
      <w:lvlText w:val="%5."/>
      <w:lvlJc w:val="left"/>
      <w:pPr>
        <w:ind w:left="3600" w:hanging="360"/>
      </w:pPr>
    </w:lvl>
    <w:lvl w:ilvl="5" w:tplc="2DA6C40A">
      <w:start w:val="1"/>
      <w:numFmt w:val="lowerRoman"/>
      <w:lvlText w:val="%6."/>
      <w:lvlJc w:val="right"/>
      <w:pPr>
        <w:ind w:left="4320" w:hanging="180"/>
      </w:pPr>
    </w:lvl>
    <w:lvl w:ilvl="6" w:tplc="45A65482">
      <w:start w:val="1"/>
      <w:numFmt w:val="decimal"/>
      <w:lvlText w:val="%7."/>
      <w:lvlJc w:val="left"/>
      <w:pPr>
        <w:ind w:left="5040" w:hanging="360"/>
      </w:pPr>
    </w:lvl>
    <w:lvl w:ilvl="7" w:tplc="664CE82A">
      <w:start w:val="1"/>
      <w:numFmt w:val="lowerLetter"/>
      <w:lvlText w:val="%8."/>
      <w:lvlJc w:val="left"/>
      <w:pPr>
        <w:ind w:left="5760" w:hanging="360"/>
      </w:pPr>
    </w:lvl>
    <w:lvl w:ilvl="8" w:tplc="4F8E4E0C">
      <w:start w:val="1"/>
      <w:numFmt w:val="lowerRoman"/>
      <w:lvlText w:val="%9."/>
      <w:lvlJc w:val="right"/>
      <w:pPr>
        <w:ind w:left="6480" w:hanging="180"/>
      </w:pPr>
    </w:lvl>
  </w:abstractNum>
  <w:abstractNum w:abstractNumId="11">
    <w:nsid w:val="5EB9232C"/>
    <w:multiLevelType w:val="hybridMultilevel"/>
    <w:tmpl w:val="32BCC87E"/>
    <w:lvl w:ilvl="0" w:tplc="030EA8F8">
      <w:start w:val="3"/>
      <w:numFmt w:val="upperLetter"/>
      <w:lvlText w:val="%1."/>
      <w:lvlJc w:val="left"/>
      <w:pPr>
        <w:ind w:left="720" w:hanging="360"/>
      </w:pPr>
    </w:lvl>
    <w:lvl w:ilvl="1" w:tplc="DD521910">
      <w:start w:val="1"/>
      <w:numFmt w:val="lowerLetter"/>
      <w:lvlText w:val="%2."/>
      <w:lvlJc w:val="left"/>
      <w:pPr>
        <w:ind w:left="1440" w:hanging="360"/>
      </w:pPr>
    </w:lvl>
    <w:lvl w:ilvl="2" w:tplc="E916A866">
      <w:start w:val="1"/>
      <w:numFmt w:val="lowerRoman"/>
      <w:lvlText w:val="%3."/>
      <w:lvlJc w:val="right"/>
      <w:pPr>
        <w:ind w:left="2160" w:hanging="180"/>
      </w:pPr>
    </w:lvl>
    <w:lvl w:ilvl="3" w:tplc="C45A2CDC">
      <w:start w:val="1"/>
      <w:numFmt w:val="decimal"/>
      <w:lvlText w:val="%4."/>
      <w:lvlJc w:val="left"/>
      <w:pPr>
        <w:ind w:left="2880" w:hanging="360"/>
      </w:pPr>
    </w:lvl>
    <w:lvl w:ilvl="4" w:tplc="68945A40">
      <w:start w:val="1"/>
      <w:numFmt w:val="lowerLetter"/>
      <w:lvlText w:val="%5."/>
      <w:lvlJc w:val="left"/>
      <w:pPr>
        <w:ind w:left="3600" w:hanging="360"/>
      </w:pPr>
    </w:lvl>
    <w:lvl w:ilvl="5" w:tplc="BACCA082">
      <w:start w:val="1"/>
      <w:numFmt w:val="lowerRoman"/>
      <w:lvlText w:val="%6."/>
      <w:lvlJc w:val="right"/>
      <w:pPr>
        <w:ind w:left="4320" w:hanging="180"/>
      </w:pPr>
    </w:lvl>
    <w:lvl w:ilvl="6" w:tplc="18EA0870">
      <w:start w:val="1"/>
      <w:numFmt w:val="decimal"/>
      <w:lvlText w:val="%7."/>
      <w:lvlJc w:val="left"/>
      <w:pPr>
        <w:ind w:left="5040" w:hanging="360"/>
      </w:pPr>
    </w:lvl>
    <w:lvl w:ilvl="7" w:tplc="289A055E">
      <w:start w:val="1"/>
      <w:numFmt w:val="lowerLetter"/>
      <w:lvlText w:val="%8."/>
      <w:lvlJc w:val="left"/>
      <w:pPr>
        <w:ind w:left="5760" w:hanging="360"/>
      </w:pPr>
    </w:lvl>
    <w:lvl w:ilvl="8" w:tplc="2A960F54">
      <w:start w:val="1"/>
      <w:numFmt w:val="lowerRoman"/>
      <w:lvlText w:val="%9."/>
      <w:lvlJc w:val="right"/>
      <w:pPr>
        <w:ind w:left="6480" w:hanging="180"/>
      </w:pPr>
    </w:lvl>
  </w:abstractNum>
  <w:abstractNum w:abstractNumId="12">
    <w:nsid w:val="6021244C"/>
    <w:multiLevelType w:val="hybridMultilevel"/>
    <w:tmpl w:val="AC6068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1B76DE7"/>
    <w:multiLevelType w:val="hybridMultilevel"/>
    <w:tmpl w:val="EA0C65D4"/>
    <w:lvl w:ilvl="0" w:tplc="095EB2AE">
      <w:start w:val="1"/>
      <w:numFmt w:val="upperLetter"/>
      <w:lvlText w:val="%1."/>
      <w:lvlJc w:val="left"/>
      <w:pPr>
        <w:ind w:left="720" w:hanging="360"/>
      </w:pPr>
    </w:lvl>
    <w:lvl w:ilvl="1" w:tplc="36E099F2">
      <w:start w:val="1"/>
      <w:numFmt w:val="lowerLetter"/>
      <w:lvlText w:val="%2."/>
      <w:lvlJc w:val="left"/>
      <w:pPr>
        <w:ind w:left="1440" w:hanging="360"/>
      </w:pPr>
    </w:lvl>
    <w:lvl w:ilvl="2" w:tplc="70D4D1B2">
      <w:start w:val="1"/>
      <w:numFmt w:val="lowerRoman"/>
      <w:lvlText w:val="%3."/>
      <w:lvlJc w:val="right"/>
      <w:pPr>
        <w:ind w:left="2160" w:hanging="180"/>
      </w:pPr>
    </w:lvl>
    <w:lvl w:ilvl="3" w:tplc="323CAF0C">
      <w:start w:val="1"/>
      <w:numFmt w:val="decimal"/>
      <w:lvlText w:val="%4."/>
      <w:lvlJc w:val="left"/>
      <w:pPr>
        <w:ind w:left="2880" w:hanging="360"/>
      </w:pPr>
    </w:lvl>
    <w:lvl w:ilvl="4" w:tplc="E9421A52">
      <w:start w:val="1"/>
      <w:numFmt w:val="lowerLetter"/>
      <w:lvlText w:val="%5."/>
      <w:lvlJc w:val="left"/>
      <w:pPr>
        <w:ind w:left="3600" w:hanging="360"/>
      </w:pPr>
    </w:lvl>
    <w:lvl w:ilvl="5" w:tplc="4140BB32">
      <w:start w:val="1"/>
      <w:numFmt w:val="lowerRoman"/>
      <w:lvlText w:val="%6."/>
      <w:lvlJc w:val="right"/>
      <w:pPr>
        <w:ind w:left="4320" w:hanging="180"/>
      </w:pPr>
    </w:lvl>
    <w:lvl w:ilvl="6" w:tplc="FA3C86EC">
      <w:start w:val="1"/>
      <w:numFmt w:val="decimal"/>
      <w:lvlText w:val="%7."/>
      <w:lvlJc w:val="left"/>
      <w:pPr>
        <w:ind w:left="5040" w:hanging="360"/>
      </w:pPr>
    </w:lvl>
    <w:lvl w:ilvl="7" w:tplc="760AE082">
      <w:start w:val="1"/>
      <w:numFmt w:val="lowerLetter"/>
      <w:lvlText w:val="%8."/>
      <w:lvlJc w:val="left"/>
      <w:pPr>
        <w:ind w:left="5760" w:hanging="360"/>
      </w:pPr>
    </w:lvl>
    <w:lvl w:ilvl="8" w:tplc="73E81AB4">
      <w:start w:val="1"/>
      <w:numFmt w:val="lowerRoman"/>
      <w:lvlText w:val="%9."/>
      <w:lvlJc w:val="right"/>
      <w:pPr>
        <w:ind w:left="6480" w:hanging="180"/>
      </w:pPr>
    </w:lvl>
  </w:abstractNum>
  <w:abstractNum w:abstractNumId="14">
    <w:nsid w:val="631C0159"/>
    <w:multiLevelType w:val="hybridMultilevel"/>
    <w:tmpl w:val="CAE432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6A226EA8"/>
    <w:multiLevelType w:val="hybridMultilevel"/>
    <w:tmpl w:val="3984D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3B66DDE"/>
    <w:multiLevelType w:val="hybridMultilevel"/>
    <w:tmpl w:val="4F48CB8E"/>
    <w:lvl w:ilvl="0" w:tplc="8BC44CF4">
      <w:start w:val="1"/>
      <w:numFmt w:val="upperLetter"/>
      <w:lvlText w:val="%1."/>
      <w:lvlJc w:val="left"/>
      <w:pPr>
        <w:ind w:left="720" w:hanging="360"/>
      </w:pPr>
    </w:lvl>
    <w:lvl w:ilvl="1" w:tplc="BDF265B0">
      <w:start w:val="1"/>
      <w:numFmt w:val="lowerLetter"/>
      <w:lvlText w:val="%2."/>
      <w:lvlJc w:val="left"/>
      <w:pPr>
        <w:ind w:left="1440" w:hanging="360"/>
      </w:pPr>
    </w:lvl>
    <w:lvl w:ilvl="2" w:tplc="915889C4">
      <w:start w:val="1"/>
      <w:numFmt w:val="lowerRoman"/>
      <w:lvlText w:val="%3."/>
      <w:lvlJc w:val="right"/>
      <w:pPr>
        <w:ind w:left="2160" w:hanging="180"/>
      </w:pPr>
    </w:lvl>
    <w:lvl w:ilvl="3" w:tplc="9D86A4A0">
      <w:start w:val="1"/>
      <w:numFmt w:val="decimal"/>
      <w:lvlText w:val="%4."/>
      <w:lvlJc w:val="left"/>
      <w:pPr>
        <w:ind w:left="2880" w:hanging="360"/>
      </w:pPr>
    </w:lvl>
    <w:lvl w:ilvl="4" w:tplc="0D885946">
      <w:start w:val="1"/>
      <w:numFmt w:val="lowerLetter"/>
      <w:lvlText w:val="%5."/>
      <w:lvlJc w:val="left"/>
      <w:pPr>
        <w:ind w:left="3600" w:hanging="360"/>
      </w:pPr>
    </w:lvl>
    <w:lvl w:ilvl="5" w:tplc="441A2C10">
      <w:start w:val="1"/>
      <w:numFmt w:val="lowerRoman"/>
      <w:lvlText w:val="%6."/>
      <w:lvlJc w:val="right"/>
      <w:pPr>
        <w:ind w:left="4320" w:hanging="180"/>
      </w:pPr>
    </w:lvl>
    <w:lvl w:ilvl="6" w:tplc="E034ADB6">
      <w:start w:val="1"/>
      <w:numFmt w:val="decimal"/>
      <w:lvlText w:val="%7."/>
      <w:lvlJc w:val="left"/>
      <w:pPr>
        <w:ind w:left="5040" w:hanging="360"/>
      </w:pPr>
    </w:lvl>
    <w:lvl w:ilvl="7" w:tplc="ABB26CB0">
      <w:start w:val="1"/>
      <w:numFmt w:val="lowerLetter"/>
      <w:lvlText w:val="%8."/>
      <w:lvlJc w:val="left"/>
      <w:pPr>
        <w:ind w:left="5760" w:hanging="360"/>
      </w:pPr>
    </w:lvl>
    <w:lvl w:ilvl="8" w:tplc="05168278">
      <w:start w:val="1"/>
      <w:numFmt w:val="lowerRoman"/>
      <w:lvlText w:val="%9."/>
      <w:lvlJc w:val="right"/>
      <w:pPr>
        <w:ind w:left="6480" w:hanging="180"/>
      </w:pPr>
    </w:lvl>
  </w:abstractNum>
  <w:num w:numId="1">
    <w:abstractNumId w:val="11"/>
  </w:num>
  <w:num w:numId="2">
    <w:abstractNumId w:val="7"/>
  </w:num>
  <w:num w:numId="3">
    <w:abstractNumId w:val="2"/>
  </w:num>
  <w:num w:numId="4">
    <w:abstractNumId w:val="9"/>
  </w:num>
  <w:num w:numId="5">
    <w:abstractNumId w:val="16"/>
  </w:num>
  <w:num w:numId="6">
    <w:abstractNumId w:val="13"/>
  </w:num>
  <w:num w:numId="7">
    <w:abstractNumId w:val="10"/>
  </w:num>
  <w:num w:numId="8">
    <w:abstractNumId w:val="6"/>
  </w:num>
  <w:num w:numId="9">
    <w:abstractNumId w:val="5"/>
  </w:num>
  <w:num w:numId="10">
    <w:abstractNumId w:val="12"/>
  </w:num>
  <w:num w:numId="11">
    <w:abstractNumId w:val="4"/>
  </w:num>
  <w:num w:numId="12">
    <w:abstractNumId w:val="15"/>
  </w:num>
  <w:num w:numId="13">
    <w:abstractNumId w:val="3"/>
  </w:num>
  <w:num w:numId="14">
    <w:abstractNumId w:val="0"/>
  </w:num>
  <w:num w:numId="15">
    <w:abstractNumId w:val="14"/>
  </w:num>
  <w:num w:numId="16">
    <w:abstractNumId w:val="8"/>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4EB"/>
    <w:rsid w:val="0002447A"/>
    <w:rsid w:val="0003634B"/>
    <w:rsid w:val="00043C28"/>
    <w:rsid w:val="00093833"/>
    <w:rsid w:val="00096459"/>
    <w:rsid w:val="000B3813"/>
    <w:rsid w:val="001008CC"/>
    <w:rsid w:val="0012700B"/>
    <w:rsid w:val="00135ACB"/>
    <w:rsid w:val="001A7959"/>
    <w:rsid w:val="001B7874"/>
    <w:rsid w:val="001E394E"/>
    <w:rsid w:val="001F11EE"/>
    <w:rsid w:val="00232C40"/>
    <w:rsid w:val="00292964"/>
    <w:rsid w:val="002A467D"/>
    <w:rsid w:val="002B6F40"/>
    <w:rsid w:val="002D7C4E"/>
    <w:rsid w:val="0030452C"/>
    <w:rsid w:val="0032568A"/>
    <w:rsid w:val="00350117"/>
    <w:rsid w:val="00385BFF"/>
    <w:rsid w:val="00395A68"/>
    <w:rsid w:val="003B3DF3"/>
    <w:rsid w:val="003B7810"/>
    <w:rsid w:val="003C0487"/>
    <w:rsid w:val="003C2B81"/>
    <w:rsid w:val="003D29B5"/>
    <w:rsid w:val="003F4AE3"/>
    <w:rsid w:val="00407F9F"/>
    <w:rsid w:val="0042144F"/>
    <w:rsid w:val="00450AF7"/>
    <w:rsid w:val="00476562"/>
    <w:rsid w:val="00483252"/>
    <w:rsid w:val="0049116E"/>
    <w:rsid w:val="00491A90"/>
    <w:rsid w:val="004A4B52"/>
    <w:rsid w:val="004A5F55"/>
    <w:rsid w:val="004C0C25"/>
    <w:rsid w:val="00503656"/>
    <w:rsid w:val="00543531"/>
    <w:rsid w:val="00555222"/>
    <w:rsid w:val="0056271C"/>
    <w:rsid w:val="005908CA"/>
    <w:rsid w:val="005A3492"/>
    <w:rsid w:val="005C4AF1"/>
    <w:rsid w:val="005D6B30"/>
    <w:rsid w:val="005E1418"/>
    <w:rsid w:val="005E3094"/>
    <w:rsid w:val="00621394"/>
    <w:rsid w:val="00637506"/>
    <w:rsid w:val="00665035"/>
    <w:rsid w:val="00673A62"/>
    <w:rsid w:val="00681164"/>
    <w:rsid w:val="006B0C08"/>
    <w:rsid w:val="006C1880"/>
    <w:rsid w:val="00701B93"/>
    <w:rsid w:val="00720B1E"/>
    <w:rsid w:val="0072109A"/>
    <w:rsid w:val="0072118D"/>
    <w:rsid w:val="00725B17"/>
    <w:rsid w:val="0072617A"/>
    <w:rsid w:val="00744535"/>
    <w:rsid w:val="007507A2"/>
    <w:rsid w:val="007670E8"/>
    <w:rsid w:val="007714F6"/>
    <w:rsid w:val="007C15AB"/>
    <w:rsid w:val="007C1F57"/>
    <w:rsid w:val="007E5ACF"/>
    <w:rsid w:val="008004EE"/>
    <w:rsid w:val="008058EE"/>
    <w:rsid w:val="00811BF4"/>
    <w:rsid w:val="00821598"/>
    <w:rsid w:val="0082540D"/>
    <w:rsid w:val="00834616"/>
    <w:rsid w:val="008366B0"/>
    <w:rsid w:val="0085345B"/>
    <w:rsid w:val="008554EB"/>
    <w:rsid w:val="008637AA"/>
    <w:rsid w:val="0088652D"/>
    <w:rsid w:val="008914C5"/>
    <w:rsid w:val="008B4E85"/>
    <w:rsid w:val="008B53A3"/>
    <w:rsid w:val="008D12D7"/>
    <w:rsid w:val="008E0920"/>
    <w:rsid w:val="008E2396"/>
    <w:rsid w:val="00903309"/>
    <w:rsid w:val="009052D8"/>
    <w:rsid w:val="00933B63"/>
    <w:rsid w:val="009612C3"/>
    <w:rsid w:val="0097035C"/>
    <w:rsid w:val="009734FC"/>
    <w:rsid w:val="009D56C6"/>
    <w:rsid w:val="009D733E"/>
    <w:rsid w:val="009F091D"/>
    <w:rsid w:val="00A00869"/>
    <w:rsid w:val="00A211F5"/>
    <w:rsid w:val="00A23666"/>
    <w:rsid w:val="00A30428"/>
    <w:rsid w:val="00A311CF"/>
    <w:rsid w:val="00A3431E"/>
    <w:rsid w:val="00A373CF"/>
    <w:rsid w:val="00A87D65"/>
    <w:rsid w:val="00A970CB"/>
    <w:rsid w:val="00AA45C5"/>
    <w:rsid w:val="00AC04E4"/>
    <w:rsid w:val="00AE5B5A"/>
    <w:rsid w:val="00B133AF"/>
    <w:rsid w:val="00B20D72"/>
    <w:rsid w:val="00B547C9"/>
    <w:rsid w:val="00B95871"/>
    <w:rsid w:val="00BB7DE2"/>
    <w:rsid w:val="00BC0063"/>
    <w:rsid w:val="00BC5D6B"/>
    <w:rsid w:val="00BD7548"/>
    <w:rsid w:val="00BE4F92"/>
    <w:rsid w:val="00BF623D"/>
    <w:rsid w:val="00C168CF"/>
    <w:rsid w:val="00C2164A"/>
    <w:rsid w:val="00C577B8"/>
    <w:rsid w:val="00C627E7"/>
    <w:rsid w:val="00C67291"/>
    <w:rsid w:val="00C96F14"/>
    <w:rsid w:val="00CB5311"/>
    <w:rsid w:val="00CB693A"/>
    <w:rsid w:val="00CD6BD2"/>
    <w:rsid w:val="00D13858"/>
    <w:rsid w:val="00D365DF"/>
    <w:rsid w:val="00D51D6A"/>
    <w:rsid w:val="00D63E50"/>
    <w:rsid w:val="00D670CF"/>
    <w:rsid w:val="00D77EE9"/>
    <w:rsid w:val="00D81353"/>
    <w:rsid w:val="00D85C3E"/>
    <w:rsid w:val="00D868FE"/>
    <w:rsid w:val="00DB0E5E"/>
    <w:rsid w:val="00E065A7"/>
    <w:rsid w:val="00E114D3"/>
    <w:rsid w:val="00E30652"/>
    <w:rsid w:val="00E5652E"/>
    <w:rsid w:val="00E81F4C"/>
    <w:rsid w:val="00E94893"/>
    <w:rsid w:val="00E97238"/>
    <w:rsid w:val="00EB66B5"/>
    <w:rsid w:val="00ED6B65"/>
    <w:rsid w:val="00F15779"/>
    <w:rsid w:val="00F578BC"/>
    <w:rsid w:val="00F63B9B"/>
    <w:rsid w:val="00FB0BAE"/>
    <w:rsid w:val="0BA0E7A4"/>
    <w:rsid w:val="32640F0B"/>
    <w:rsid w:val="384A48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D58B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5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E50"/>
    <w:pPr>
      <w:ind w:left="720"/>
      <w:contextualSpacing/>
    </w:pPr>
  </w:style>
  <w:style w:type="paragraph" w:styleId="Header">
    <w:name w:val="header"/>
    <w:basedOn w:val="Normal"/>
    <w:link w:val="HeaderChar"/>
    <w:uiPriority w:val="99"/>
    <w:unhideWhenUsed/>
    <w:rsid w:val="00673A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3A62"/>
  </w:style>
  <w:style w:type="paragraph" w:styleId="Footer">
    <w:name w:val="footer"/>
    <w:basedOn w:val="Normal"/>
    <w:link w:val="FooterChar"/>
    <w:uiPriority w:val="99"/>
    <w:unhideWhenUsed/>
    <w:rsid w:val="00673A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3A62"/>
  </w:style>
  <w:style w:type="character" w:styleId="Hyperlink">
    <w:name w:val="Hyperlink"/>
    <w:basedOn w:val="DefaultParagraphFont"/>
    <w:uiPriority w:val="99"/>
    <w:unhideWhenUsed/>
    <w:rsid w:val="0029296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5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E50"/>
    <w:pPr>
      <w:ind w:left="720"/>
      <w:contextualSpacing/>
    </w:pPr>
  </w:style>
  <w:style w:type="paragraph" w:styleId="Header">
    <w:name w:val="header"/>
    <w:basedOn w:val="Normal"/>
    <w:link w:val="HeaderChar"/>
    <w:uiPriority w:val="99"/>
    <w:unhideWhenUsed/>
    <w:rsid w:val="00673A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3A62"/>
  </w:style>
  <w:style w:type="paragraph" w:styleId="Footer">
    <w:name w:val="footer"/>
    <w:basedOn w:val="Normal"/>
    <w:link w:val="FooterChar"/>
    <w:uiPriority w:val="99"/>
    <w:unhideWhenUsed/>
    <w:rsid w:val="00673A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3A62"/>
  </w:style>
  <w:style w:type="character" w:styleId="Hyperlink">
    <w:name w:val="Hyperlink"/>
    <w:basedOn w:val="DefaultParagraphFont"/>
    <w:uiPriority w:val="99"/>
    <w:unhideWhenUsed/>
    <w:rsid w:val="002929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465D3-EF09-4CA4-BFD2-9FB0B65FD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1958</Words>
  <Characters>11162</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CSU</Company>
  <LinksUpToDate>false</LinksUpToDate>
  <CharactersWithSpaces>13094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Haley</dc:creator>
  <cp:lastModifiedBy>Lunat Sumayyah (0DE) Arden &amp; GEM CSU</cp:lastModifiedBy>
  <cp:revision>2</cp:revision>
  <dcterms:created xsi:type="dcterms:W3CDTF">2016-08-16T11:11:00Z</dcterms:created>
  <dcterms:modified xsi:type="dcterms:W3CDTF">2016-08-16T11:11:00Z</dcterms:modified>
</cp:coreProperties>
</file>